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1C76F" w14:textId="77777777" w:rsidR="0008402B" w:rsidRDefault="0008402B" w:rsidP="0008402B">
      <w:pPr>
        <w:numPr>
          <w:ilvl w:val="0"/>
          <w:numId w:val="4"/>
        </w:numPr>
        <w:spacing w:before="100" w:beforeAutospacing="1" w:after="100" w:afterAutospacing="1"/>
        <w:jc w:val="right"/>
      </w:pPr>
      <w:r>
        <w:t>melléklet</w:t>
      </w:r>
    </w:p>
    <w:p w14:paraId="05ECA6DF" w14:textId="77777777" w:rsidR="0008402B" w:rsidRPr="00D658FE" w:rsidRDefault="0008402B" w:rsidP="0008402B">
      <w:pPr>
        <w:spacing w:line="360" w:lineRule="auto"/>
        <w:ind w:left="-180"/>
        <w:outlineLvl w:val="0"/>
        <w:rPr>
          <w:b/>
          <w:bCs/>
        </w:rPr>
      </w:pPr>
      <w:r w:rsidRPr="00D658FE">
        <w:rPr>
          <w:b/>
          <w:bCs/>
        </w:rPr>
        <w:t xml:space="preserve">Komárom Város </w:t>
      </w:r>
      <w:r>
        <w:rPr>
          <w:b/>
          <w:bCs/>
        </w:rPr>
        <w:t>Ö</w:t>
      </w:r>
      <w:r w:rsidRPr="00D658FE">
        <w:rPr>
          <w:b/>
          <w:bCs/>
        </w:rPr>
        <w:t xml:space="preserve">nkormányzat Képviselő-testületének a helyi jelentőségű természeti értékek védelméről szóló </w:t>
      </w:r>
      <w:r>
        <w:rPr>
          <w:b/>
          <w:bCs/>
        </w:rPr>
        <w:t xml:space="preserve">15 </w:t>
      </w:r>
      <w:r w:rsidRPr="00D658FE">
        <w:rPr>
          <w:b/>
          <w:bCs/>
        </w:rPr>
        <w:t>/2015. (</w:t>
      </w:r>
      <w:r>
        <w:rPr>
          <w:b/>
          <w:bCs/>
        </w:rPr>
        <w:t>X.22</w:t>
      </w:r>
      <w:r w:rsidRPr="00D658FE">
        <w:rPr>
          <w:b/>
          <w:bCs/>
        </w:rPr>
        <w:t>)</w:t>
      </w:r>
      <w:r>
        <w:rPr>
          <w:b/>
          <w:bCs/>
        </w:rPr>
        <w:t xml:space="preserve"> </w:t>
      </w:r>
      <w:r w:rsidRPr="00D658FE">
        <w:rPr>
          <w:b/>
          <w:bCs/>
        </w:rPr>
        <w:t>önkormányzati rendelet</w:t>
      </w:r>
      <w:r>
        <w:rPr>
          <w:b/>
          <w:bCs/>
        </w:rPr>
        <w:t xml:space="preserve"> 5. § (2) bekezdéséhez</w:t>
      </w:r>
    </w:p>
    <w:p w14:paraId="62CA7FAB" w14:textId="77777777" w:rsidR="0008402B" w:rsidRPr="004D76C9" w:rsidRDefault="0008402B" w:rsidP="0008402B">
      <w:pPr>
        <w:spacing w:line="360" w:lineRule="auto"/>
        <w:ind w:left="-180"/>
        <w:outlineLvl w:val="0"/>
      </w:pPr>
    </w:p>
    <w:p w14:paraId="0D90A7FA" w14:textId="77777777" w:rsidR="0008402B" w:rsidRPr="004D76C9" w:rsidRDefault="0008402B" w:rsidP="0008402B">
      <w:pPr>
        <w:jc w:val="center"/>
        <w:rPr>
          <w:b/>
          <w:bCs/>
        </w:rPr>
      </w:pPr>
      <w:r>
        <w:rPr>
          <w:b/>
        </w:rPr>
        <w:t xml:space="preserve">A) </w:t>
      </w:r>
      <w:r w:rsidRPr="004D76C9">
        <w:rPr>
          <w:b/>
        </w:rPr>
        <w:t>Helyileg védett természetvédelmi területek</w:t>
      </w:r>
      <w:r w:rsidRPr="004D76C9">
        <w:t xml:space="preserve"> </w:t>
      </w:r>
      <w:r w:rsidRPr="004D76C9">
        <w:rPr>
          <w:b/>
          <w:bCs/>
        </w:rPr>
        <w:t>általános ismertetése:</w:t>
      </w:r>
    </w:p>
    <w:p w14:paraId="0188E808" w14:textId="77777777" w:rsidR="0008402B" w:rsidRPr="004D76C9" w:rsidRDefault="0008402B" w:rsidP="0008402B">
      <w:pPr>
        <w:jc w:val="both"/>
      </w:pPr>
    </w:p>
    <w:p w14:paraId="7C3A35F2" w14:textId="77777777" w:rsidR="0008402B" w:rsidRDefault="0008402B" w:rsidP="0008402B">
      <w:pPr>
        <w:numPr>
          <w:ilvl w:val="0"/>
          <w:numId w:val="3"/>
        </w:numPr>
        <w:jc w:val="both"/>
        <w:outlineLvl w:val="0"/>
        <w:rPr>
          <w:b/>
          <w:bCs/>
        </w:rPr>
      </w:pPr>
      <w:r w:rsidRPr="004D76C9">
        <w:rPr>
          <w:b/>
          <w:bCs/>
        </w:rPr>
        <w:t xml:space="preserve">Csillag erőd és környéke </w:t>
      </w:r>
    </w:p>
    <w:p w14:paraId="60348A36" w14:textId="77777777" w:rsidR="0008402B" w:rsidRPr="004D76C9" w:rsidRDefault="0008402B" w:rsidP="0008402B">
      <w:pPr>
        <w:ind w:left="360"/>
        <w:jc w:val="both"/>
        <w:outlineLvl w:val="0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3"/>
        <w:gridCol w:w="3024"/>
        <w:gridCol w:w="3025"/>
      </w:tblGrid>
      <w:tr w:rsidR="0008402B" w:rsidRPr="00E068AD" w14:paraId="1171D2B7" w14:textId="77777777" w:rsidTr="00A40FFA">
        <w:tc>
          <w:tcPr>
            <w:tcW w:w="3070" w:type="dxa"/>
            <w:shd w:val="clear" w:color="auto" w:fill="auto"/>
          </w:tcPr>
          <w:p w14:paraId="5AA7246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592BE3F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03D4B008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13FC89A1" w14:textId="77777777" w:rsidTr="00A40FFA">
        <w:tc>
          <w:tcPr>
            <w:tcW w:w="3070" w:type="dxa"/>
            <w:shd w:val="clear" w:color="auto" w:fill="auto"/>
          </w:tcPr>
          <w:p w14:paraId="56AD659C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4D76C9">
              <w:t>803</w:t>
            </w:r>
          </w:p>
        </w:tc>
        <w:tc>
          <w:tcPr>
            <w:tcW w:w="3071" w:type="dxa"/>
            <w:shd w:val="clear" w:color="auto" w:fill="auto"/>
          </w:tcPr>
          <w:p w14:paraId="551FF52D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4,9835 ha</w:t>
            </w:r>
          </w:p>
        </w:tc>
        <w:tc>
          <w:tcPr>
            <w:tcW w:w="3071" w:type="dxa"/>
            <w:shd w:val="clear" w:color="auto" w:fill="auto"/>
          </w:tcPr>
          <w:p w14:paraId="460DA194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vár</w:t>
            </w:r>
          </w:p>
        </w:tc>
      </w:tr>
      <w:tr w:rsidR="0008402B" w:rsidRPr="00E068AD" w14:paraId="2FCF4BF7" w14:textId="77777777" w:rsidTr="00A40FFA">
        <w:tc>
          <w:tcPr>
            <w:tcW w:w="3070" w:type="dxa"/>
            <w:shd w:val="clear" w:color="auto" w:fill="auto"/>
          </w:tcPr>
          <w:p w14:paraId="5A389750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802</w:t>
            </w:r>
          </w:p>
        </w:tc>
        <w:tc>
          <w:tcPr>
            <w:tcW w:w="3071" w:type="dxa"/>
            <w:shd w:val="clear" w:color="auto" w:fill="auto"/>
          </w:tcPr>
          <w:p w14:paraId="4811D03F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3,8712 ha</w:t>
            </w:r>
          </w:p>
        </w:tc>
        <w:tc>
          <w:tcPr>
            <w:tcW w:w="3071" w:type="dxa"/>
            <w:shd w:val="clear" w:color="auto" w:fill="auto"/>
          </w:tcPr>
          <w:p w14:paraId="6E6EE836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várárok</w:t>
            </w:r>
          </w:p>
        </w:tc>
      </w:tr>
    </w:tbl>
    <w:p w14:paraId="3EA20F62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</w:t>
      </w:r>
      <w:r>
        <w:t xml:space="preserve">növénytani, </w:t>
      </w:r>
      <w:r w:rsidRPr="004D76C9">
        <w:t>állattani</w:t>
      </w:r>
      <w:r>
        <w:t>, vizes élőhely</w:t>
      </w:r>
    </w:p>
    <w:p w14:paraId="6A34F578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>
        <w:t xml:space="preserve"> Magyar Állam</w:t>
      </w:r>
    </w:p>
    <w:p w14:paraId="0CB9F8C1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</w:t>
      </w:r>
      <w:r>
        <w:t>Városligeti Ingatlanfejlesztő Zrt.</w:t>
      </w:r>
    </w:p>
    <w:p w14:paraId="5588B6C4" w14:textId="77777777" w:rsidR="0008402B" w:rsidRPr="00713A0A" w:rsidRDefault="0008402B" w:rsidP="0008402B">
      <w:pPr>
        <w:spacing w:before="120" w:after="120"/>
        <w:jc w:val="both"/>
        <w:rPr>
          <w:i/>
          <w:iCs/>
        </w:rPr>
      </w:pPr>
      <w:r w:rsidRPr="004D76C9">
        <w:rPr>
          <w:b/>
        </w:rPr>
        <w:t>Védetté nyilvánítás indoka:</w:t>
      </w:r>
      <w:r w:rsidRPr="004D76C9">
        <w:t xml:space="preserve"> </w:t>
      </w:r>
      <w:r w:rsidRPr="00753B3C">
        <w:rPr>
          <w:i/>
          <w:iCs/>
          <w:color w:val="000000"/>
        </w:rPr>
        <w:t xml:space="preserve">a terület természeti értékeinek hosszú távú megóvása. </w:t>
      </w:r>
      <w:r>
        <w:rPr>
          <w:i/>
          <w:iCs/>
          <w:color w:val="000000"/>
        </w:rPr>
        <w:t>Csillag erődöt s</w:t>
      </w:r>
      <w:r w:rsidRPr="00713A0A">
        <w:rPr>
          <w:i/>
          <w:iCs/>
          <w:color w:val="000000"/>
        </w:rPr>
        <w:t xml:space="preserve">zéles és mély vizes árok veszi körül, mely bár a száraz években sekély vizű vagy kiszáradó nádas, de átlagos csapadékú években stabil vizes élőhelynek számít. A Csillag Erőd szárazabb </w:t>
      </w:r>
      <w:proofErr w:type="spellStart"/>
      <w:r w:rsidRPr="00713A0A">
        <w:rPr>
          <w:i/>
          <w:iCs/>
          <w:color w:val="000000"/>
        </w:rPr>
        <w:t>élőhelyet</w:t>
      </w:r>
      <w:proofErr w:type="spellEnd"/>
      <w:r w:rsidRPr="00713A0A">
        <w:rPr>
          <w:i/>
          <w:iCs/>
          <w:color w:val="000000"/>
        </w:rPr>
        <w:t xml:space="preserve"> nyújtó földművei és az ezeket </w:t>
      </w:r>
      <w:proofErr w:type="spellStart"/>
      <w:r w:rsidRPr="00713A0A">
        <w:rPr>
          <w:i/>
          <w:iCs/>
          <w:color w:val="000000"/>
        </w:rPr>
        <w:t>körbeölelő</w:t>
      </w:r>
      <w:proofErr w:type="spellEnd"/>
      <w:r w:rsidRPr="00713A0A">
        <w:rPr>
          <w:i/>
          <w:iCs/>
          <w:color w:val="000000"/>
        </w:rPr>
        <w:t xml:space="preserve"> vizek révén speciális, változatos természeti területnek számít, gazdag a kétéltű, hüllő és madárvilága. </w:t>
      </w:r>
    </w:p>
    <w:p w14:paraId="78D84EF2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1D59A0A3" w14:textId="3B148B97" w:rsidR="0008402B" w:rsidRDefault="0008402B" w:rsidP="0008402B">
      <w:pPr>
        <w:jc w:val="both"/>
        <w:sectPr w:rsidR="0008402B" w:rsidSect="0008402B">
          <w:footerReference w:type="even" r:id="rId7"/>
          <w:footerReference w:type="default" r:id="rId8"/>
          <w:pgSz w:w="11906" w:h="16838"/>
          <w:pgMar w:top="1417" w:right="1417" w:bottom="1258" w:left="1417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555F0F2B" wp14:editId="1052904D">
            <wp:extent cx="5760085" cy="4053840"/>
            <wp:effectExtent l="19050" t="19050" r="12065" b="22860"/>
            <wp:docPr id="1290520321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538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2745779" w14:textId="77777777" w:rsidR="0008402B" w:rsidRDefault="0008402B" w:rsidP="0008402B">
      <w:pPr>
        <w:numPr>
          <w:ilvl w:val="0"/>
          <w:numId w:val="3"/>
        </w:numPr>
        <w:jc w:val="both"/>
        <w:outlineLvl w:val="0"/>
        <w:rPr>
          <w:b/>
          <w:bCs/>
        </w:rPr>
      </w:pPr>
      <w:proofErr w:type="spellStart"/>
      <w:r w:rsidRPr="004D76C9">
        <w:rPr>
          <w:b/>
          <w:bCs/>
        </w:rPr>
        <w:lastRenderedPageBreak/>
        <w:t>Igmándi</w:t>
      </w:r>
      <w:proofErr w:type="spellEnd"/>
      <w:r w:rsidRPr="004D76C9">
        <w:rPr>
          <w:b/>
          <w:bCs/>
        </w:rPr>
        <w:t xml:space="preserve"> erőd és környéke</w:t>
      </w:r>
    </w:p>
    <w:p w14:paraId="144C70A9" w14:textId="77777777" w:rsidR="0008402B" w:rsidRPr="004D76C9" w:rsidRDefault="0008402B" w:rsidP="0008402B">
      <w:pPr>
        <w:ind w:left="360"/>
        <w:jc w:val="both"/>
        <w:outlineLvl w:val="0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4"/>
        <w:gridCol w:w="3022"/>
        <w:gridCol w:w="3026"/>
      </w:tblGrid>
      <w:tr w:rsidR="0008402B" w:rsidRPr="00E068AD" w14:paraId="353B486D" w14:textId="77777777" w:rsidTr="00A40FFA">
        <w:tc>
          <w:tcPr>
            <w:tcW w:w="3070" w:type="dxa"/>
            <w:shd w:val="clear" w:color="auto" w:fill="auto"/>
          </w:tcPr>
          <w:p w14:paraId="538AC39B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0D7F04B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</w:t>
            </w:r>
          </w:p>
        </w:tc>
        <w:tc>
          <w:tcPr>
            <w:tcW w:w="3071" w:type="dxa"/>
            <w:shd w:val="clear" w:color="auto" w:fill="auto"/>
          </w:tcPr>
          <w:p w14:paraId="5CE41660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01A8D3A1" w14:textId="77777777" w:rsidTr="00A40FFA">
        <w:tc>
          <w:tcPr>
            <w:tcW w:w="3070" w:type="dxa"/>
            <w:shd w:val="clear" w:color="auto" w:fill="auto"/>
          </w:tcPr>
          <w:p w14:paraId="3E56587C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4D76C9">
              <w:t>1171</w:t>
            </w:r>
          </w:p>
        </w:tc>
        <w:tc>
          <w:tcPr>
            <w:tcW w:w="3071" w:type="dxa"/>
            <w:shd w:val="clear" w:color="auto" w:fill="auto"/>
          </w:tcPr>
          <w:p w14:paraId="118D738D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5,0827 ha</w:t>
            </w:r>
          </w:p>
        </w:tc>
        <w:tc>
          <w:tcPr>
            <w:tcW w:w="3071" w:type="dxa"/>
            <w:shd w:val="clear" w:color="auto" w:fill="auto"/>
          </w:tcPr>
          <w:p w14:paraId="7A96AE47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erőd, múzeum</w:t>
            </w:r>
          </w:p>
        </w:tc>
      </w:tr>
      <w:tr w:rsidR="0008402B" w:rsidRPr="00E068AD" w14:paraId="672CCB22" w14:textId="77777777" w:rsidTr="00A40FFA">
        <w:tc>
          <w:tcPr>
            <w:tcW w:w="3070" w:type="dxa"/>
            <w:shd w:val="clear" w:color="auto" w:fill="auto"/>
          </w:tcPr>
          <w:p w14:paraId="44CB8873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4D76C9">
              <w:t>1169</w:t>
            </w:r>
          </w:p>
        </w:tc>
        <w:tc>
          <w:tcPr>
            <w:tcW w:w="3071" w:type="dxa"/>
            <w:shd w:val="clear" w:color="auto" w:fill="auto"/>
          </w:tcPr>
          <w:p w14:paraId="4F3E9020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4,5328 ha</w:t>
            </w:r>
          </w:p>
        </w:tc>
        <w:tc>
          <w:tcPr>
            <w:tcW w:w="3071" w:type="dxa"/>
            <w:shd w:val="clear" w:color="auto" w:fill="auto"/>
          </w:tcPr>
          <w:p w14:paraId="2E2BF398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telephely</w:t>
            </w:r>
          </w:p>
        </w:tc>
      </w:tr>
    </w:tbl>
    <w:p w14:paraId="3C79CB0B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</w:p>
    <w:p w14:paraId="276F29DB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</w:t>
      </w:r>
      <w:r>
        <w:t xml:space="preserve">1171 hrsz-ú ingatlan: </w:t>
      </w:r>
      <w:r w:rsidRPr="004D76C9">
        <w:t>Magyar Állam</w:t>
      </w:r>
      <w:r w:rsidRPr="004D76C9">
        <w:tab/>
      </w:r>
    </w:p>
    <w:p w14:paraId="6EA58D9F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Monostori Erőd Hadkultúra Központ Műemlék-helyreállító, Ingatlanfenntartó és hasznosító Nonprofit Kft.</w:t>
      </w:r>
      <w:r w:rsidRPr="005F1A9B">
        <w:t xml:space="preserve"> </w:t>
      </w:r>
    </w:p>
    <w:p w14:paraId="60370F83" w14:textId="77777777" w:rsidR="0008402B" w:rsidRPr="004D76C9" w:rsidRDefault="0008402B" w:rsidP="0008402B">
      <w:pPr>
        <w:spacing w:before="120" w:after="120"/>
        <w:jc w:val="both"/>
      </w:pPr>
      <w:r w:rsidRPr="004D76C9">
        <w:t>1169</w:t>
      </w:r>
      <w:r>
        <w:t xml:space="preserve"> hrsz-ú ingatlan tulajdonosa: </w:t>
      </w:r>
      <w:r w:rsidRPr="004D76C9">
        <w:t>Komárom Város Önkormányzata</w:t>
      </w:r>
    </w:p>
    <w:p w14:paraId="3B5AED15" w14:textId="77777777" w:rsidR="0008402B" w:rsidRDefault="0008402B" w:rsidP="0008402B">
      <w:pPr>
        <w:spacing w:before="120" w:after="120"/>
        <w:jc w:val="both"/>
        <w:rPr>
          <w:i/>
          <w:iCs/>
          <w:color w:val="000000"/>
        </w:rPr>
      </w:pPr>
      <w:r w:rsidRPr="004D76C9">
        <w:rPr>
          <w:b/>
        </w:rPr>
        <w:t>Védetté nyilvánítás indoka:</w:t>
      </w:r>
      <w:r w:rsidRPr="004D76C9">
        <w:t xml:space="preserve"> </w:t>
      </w:r>
      <w:r w:rsidRPr="00753B3C">
        <w:rPr>
          <w:i/>
          <w:iCs/>
          <w:color w:val="000000"/>
        </w:rPr>
        <w:t>a terület természeti értékeinek hosszú távú megóvása, megőrzése</w:t>
      </w:r>
      <w:r>
        <w:rPr>
          <w:i/>
          <w:iCs/>
          <w:color w:val="000000"/>
        </w:rPr>
        <w:t xml:space="preserve">. </w:t>
      </w:r>
      <w:r w:rsidRPr="002D311C">
        <w:rPr>
          <w:i/>
          <w:iCs/>
          <w:color w:val="000000"/>
        </w:rPr>
        <w:t xml:space="preserve">Az erőd sáncain, építményein számos gyógynövényfaj figyelhető meg, a városi környezet ellenére számos állatfajnak is viszonylag nyugodt </w:t>
      </w:r>
      <w:proofErr w:type="spellStart"/>
      <w:r w:rsidRPr="002D311C">
        <w:rPr>
          <w:i/>
          <w:iCs/>
          <w:color w:val="000000"/>
        </w:rPr>
        <w:t>élőhelyet</w:t>
      </w:r>
      <w:proofErr w:type="spellEnd"/>
      <w:r w:rsidRPr="002D311C">
        <w:rPr>
          <w:i/>
          <w:iCs/>
          <w:color w:val="000000"/>
        </w:rPr>
        <w:t xml:space="preserve"> nyújt az erőd, fészkelő- és táplálkozó területet biztosít számos lepkének, hüllőnek, madárnak és emlősnek.</w:t>
      </w:r>
      <w:r>
        <w:rPr>
          <w:i/>
          <w:iCs/>
          <w:color w:val="000000"/>
        </w:rPr>
        <w:t xml:space="preserve"> </w:t>
      </w:r>
      <w:r w:rsidRPr="002D311C">
        <w:rPr>
          <w:i/>
          <w:iCs/>
          <w:color w:val="000000"/>
        </w:rPr>
        <w:t>Egy kis kőfülkében évek óta költ egy vörös vércse pár (</w:t>
      </w:r>
      <w:proofErr w:type="spellStart"/>
      <w:r w:rsidRPr="002D311C">
        <w:rPr>
          <w:i/>
          <w:iCs/>
          <w:color w:val="000000"/>
        </w:rPr>
        <w:t>Falco</w:t>
      </w:r>
      <w:proofErr w:type="spellEnd"/>
      <w:r w:rsidRPr="002D311C">
        <w:rPr>
          <w:i/>
          <w:iCs/>
          <w:color w:val="000000"/>
        </w:rPr>
        <w:t xml:space="preserve"> </w:t>
      </w:r>
      <w:proofErr w:type="spellStart"/>
      <w:r w:rsidRPr="002D311C">
        <w:rPr>
          <w:i/>
          <w:iCs/>
          <w:color w:val="000000"/>
        </w:rPr>
        <w:t>tinnunculus</w:t>
      </w:r>
      <w:proofErr w:type="spellEnd"/>
      <w:r w:rsidRPr="002D311C">
        <w:rPr>
          <w:i/>
          <w:iCs/>
          <w:color w:val="000000"/>
        </w:rPr>
        <w:t>), a külső földsáncokban egyes években a gyurgyalag (</w:t>
      </w:r>
      <w:proofErr w:type="spellStart"/>
      <w:r w:rsidRPr="002D311C">
        <w:rPr>
          <w:i/>
          <w:iCs/>
          <w:color w:val="000000"/>
        </w:rPr>
        <w:t>Merops</w:t>
      </w:r>
      <w:proofErr w:type="spellEnd"/>
      <w:r w:rsidRPr="002D311C">
        <w:rPr>
          <w:i/>
          <w:iCs/>
          <w:color w:val="000000"/>
        </w:rPr>
        <w:t xml:space="preserve"> </w:t>
      </w:r>
      <w:proofErr w:type="spellStart"/>
      <w:r w:rsidRPr="002D311C">
        <w:rPr>
          <w:i/>
          <w:iCs/>
          <w:color w:val="000000"/>
        </w:rPr>
        <w:t>apiaster</w:t>
      </w:r>
      <w:proofErr w:type="spellEnd"/>
      <w:r w:rsidRPr="002D311C">
        <w:rPr>
          <w:i/>
          <w:iCs/>
          <w:color w:val="000000"/>
        </w:rPr>
        <w:t xml:space="preserve">) is fészkel, a római kori kőfaragványok között vízi, kockás- és erdei siklók láthatók, fürge és zöld gyíkok </w:t>
      </w:r>
      <w:r>
        <w:rPr>
          <w:i/>
          <w:iCs/>
          <w:color w:val="000000"/>
        </w:rPr>
        <w:t>találhatók</w:t>
      </w:r>
      <w:r w:rsidRPr="002D311C">
        <w:rPr>
          <w:i/>
          <w:iCs/>
          <w:color w:val="000000"/>
        </w:rPr>
        <w:t xml:space="preserve">, de a házi rozsdafarkú, barázdabillegető és </w:t>
      </w:r>
      <w:proofErr w:type="spellStart"/>
      <w:r w:rsidRPr="002D311C">
        <w:rPr>
          <w:i/>
          <w:iCs/>
          <w:color w:val="000000"/>
        </w:rPr>
        <w:t>cigánycsuk</w:t>
      </w:r>
      <w:proofErr w:type="spellEnd"/>
      <w:r w:rsidRPr="002D311C">
        <w:rPr>
          <w:i/>
          <w:iCs/>
          <w:color w:val="000000"/>
        </w:rPr>
        <w:t xml:space="preserve"> is itt költ. A földművek alatt kanyargó sötét folyosók és termek szellőző kürtőiben rendszeresen telelnek denevérek is. </w:t>
      </w:r>
    </w:p>
    <w:p w14:paraId="2A4605F6" w14:textId="77777777" w:rsidR="0008402B" w:rsidRPr="002D311C" w:rsidRDefault="0008402B" w:rsidP="0008402B">
      <w:pPr>
        <w:spacing w:before="120" w:after="120"/>
        <w:jc w:val="both"/>
        <w:rPr>
          <w:i/>
          <w:iCs/>
          <w:color w:val="000000"/>
        </w:rPr>
      </w:pPr>
    </w:p>
    <w:p w14:paraId="5B5F8535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7A863018" w14:textId="77777777" w:rsidR="0008402B" w:rsidRPr="004D76C9" w:rsidRDefault="0008402B" w:rsidP="0008402B">
      <w:pPr>
        <w:spacing w:before="120" w:after="120"/>
        <w:jc w:val="both"/>
      </w:pPr>
    </w:p>
    <w:p w14:paraId="08F013DD" w14:textId="2F1618EA" w:rsidR="0008402B" w:rsidRDefault="0008402B" w:rsidP="0008402B">
      <w:pPr>
        <w:spacing w:before="120" w:after="120"/>
        <w:jc w:val="both"/>
      </w:pPr>
      <w:r>
        <w:rPr>
          <w:noProof/>
        </w:rPr>
        <w:drawing>
          <wp:inline distT="0" distB="0" distL="0" distR="0" wp14:anchorId="3AD5B80E" wp14:editId="073B7DB7">
            <wp:extent cx="5760085" cy="4046220"/>
            <wp:effectExtent l="19050" t="19050" r="12065" b="11430"/>
            <wp:docPr id="214519057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4622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D36C499" w14:textId="77777777" w:rsidR="0008402B" w:rsidRDefault="0008402B" w:rsidP="0008402B">
      <w:pPr>
        <w:spacing w:before="120" w:after="120"/>
        <w:jc w:val="both"/>
      </w:pPr>
    </w:p>
    <w:p w14:paraId="39210E14" w14:textId="77777777" w:rsidR="0008402B" w:rsidRDefault="0008402B" w:rsidP="0008402B">
      <w:pPr>
        <w:numPr>
          <w:ilvl w:val="0"/>
          <w:numId w:val="3"/>
        </w:numPr>
        <w:spacing w:before="120" w:after="120"/>
        <w:jc w:val="both"/>
        <w:rPr>
          <w:b/>
          <w:bCs/>
        </w:rPr>
      </w:pPr>
      <w:proofErr w:type="spellStart"/>
      <w:r>
        <w:rPr>
          <w:b/>
          <w:bCs/>
        </w:rPr>
        <w:lastRenderedPageBreak/>
        <w:t>Rüdiger</w:t>
      </w:r>
      <w:proofErr w:type="spellEnd"/>
      <w:r>
        <w:rPr>
          <w:b/>
          <w:bCs/>
        </w:rPr>
        <w:t xml:space="preserve"> tó környéke</w:t>
      </w:r>
    </w:p>
    <w:p w14:paraId="4425EFB4" w14:textId="77777777" w:rsidR="0008402B" w:rsidRPr="004D76C9" w:rsidRDefault="0008402B" w:rsidP="0008402B">
      <w:pPr>
        <w:spacing w:before="120" w:after="120"/>
        <w:ind w:left="360"/>
        <w:jc w:val="both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7"/>
        <w:gridCol w:w="3022"/>
        <w:gridCol w:w="3023"/>
      </w:tblGrid>
      <w:tr w:rsidR="0008402B" w:rsidRPr="00E068AD" w14:paraId="3469FB91" w14:textId="77777777" w:rsidTr="00A40FFA">
        <w:tc>
          <w:tcPr>
            <w:tcW w:w="3070" w:type="dxa"/>
            <w:shd w:val="clear" w:color="auto" w:fill="auto"/>
          </w:tcPr>
          <w:p w14:paraId="7E69AF71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377C873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3F5B80D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3C555DB2" w14:textId="77777777" w:rsidTr="00A40FFA">
        <w:tc>
          <w:tcPr>
            <w:tcW w:w="3070" w:type="dxa"/>
            <w:shd w:val="clear" w:color="auto" w:fill="auto"/>
          </w:tcPr>
          <w:p w14:paraId="60E4A62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1130/1</w:t>
            </w:r>
          </w:p>
        </w:tc>
        <w:tc>
          <w:tcPr>
            <w:tcW w:w="3071" w:type="dxa"/>
            <w:shd w:val="clear" w:color="auto" w:fill="auto"/>
          </w:tcPr>
          <w:p w14:paraId="3EC6A35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4</w:t>
            </w:r>
            <w:r>
              <w:t>,</w:t>
            </w:r>
            <w:r w:rsidRPr="004D76C9">
              <w:t xml:space="preserve">5118 </w:t>
            </w:r>
            <w:r>
              <w:t>ha</w:t>
            </w:r>
          </w:p>
        </w:tc>
        <w:tc>
          <w:tcPr>
            <w:tcW w:w="3071" w:type="dxa"/>
            <w:shd w:val="clear" w:color="auto" w:fill="auto"/>
          </w:tcPr>
          <w:p w14:paraId="65745E5F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közpark</w:t>
            </w:r>
          </w:p>
        </w:tc>
      </w:tr>
      <w:tr w:rsidR="0008402B" w:rsidRPr="00E068AD" w14:paraId="5B092960" w14:textId="77777777" w:rsidTr="00A40FFA">
        <w:tc>
          <w:tcPr>
            <w:tcW w:w="3070" w:type="dxa"/>
            <w:shd w:val="clear" w:color="auto" w:fill="auto"/>
          </w:tcPr>
          <w:p w14:paraId="31F840D1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1115/1</w:t>
            </w:r>
            <w:r w:rsidRPr="004D76C9">
              <w:tab/>
            </w:r>
            <w:r w:rsidRPr="004D76C9">
              <w:tab/>
            </w:r>
          </w:p>
        </w:tc>
        <w:tc>
          <w:tcPr>
            <w:tcW w:w="3071" w:type="dxa"/>
            <w:shd w:val="clear" w:color="auto" w:fill="auto"/>
          </w:tcPr>
          <w:p w14:paraId="1BDB72E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1</w:t>
            </w:r>
            <w:r>
              <w:t>,</w:t>
            </w:r>
            <w:r w:rsidRPr="004D76C9">
              <w:t xml:space="preserve">6865 </w:t>
            </w:r>
            <w:r>
              <w:t>ha</w:t>
            </w:r>
          </w:p>
        </w:tc>
        <w:tc>
          <w:tcPr>
            <w:tcW w:w="3071" w:type="dxa"/>
            <w:shd w:val="clear" w:color="auto" w:fill="auto"/>
          </w:tcPr>
          <w:p w14:paraId="4CD32397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tó</w:t>
            </w:r>
          </w:p>
        </w:tc>
      </w:tr>
      <w:tr w:rsidR="0008402B" w:rsidRPr="00E068AD" w14:paraId="05571D10" w14:textId="77777777" w:rsidTr="00A40FFA">
        <w:tc>
          <w:tcPr>
            <w:tcW w:w="3070" w:type="dxa"/>
            <w:shd w:val="clear" w:color="auto" w:fill="auto"/>
          </w:tcPr>
          <w:p w14:paraId="098539B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1116/1</w:t>
            </w:r>
          </w:p>
        </w:tc>
        <w:tc>
          <w:tcPr>
            <w:tcW w:w="3071" w:type="dxa"/>
            <w:shd w:val="clear" w:color="auto" w:fill="auto"/>
          </w:tcPr>
          <w:p w14:paraId="570311C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smartTag w:uri="urn:schemas-microsoft-com:office:smarttags" w:element="metricconverter">
              <w:smartTagPr>
                <w:attr w:name="ProductID" w:val="9472 m2"/>
              </w:smartTagPr>
              <w:r w:rsidRPr="004D76C9">
                <w:t>9472 m</w:t>
              </w:r>
              <w:r w:rsidRPr="00E068AD">
                <w:rPr>
                  <w:vertAlign w:val="superscript"/>
                </w:rPr>
                <w:t>2</w:t>
              </w:r>
            </w:smartTag>
          </w:p>
        </w:tc>
        <w:tc>
          <w:tcPr>
            <w:tcW w:w="3071" w:type="dxa"/>
            <w:shd w:val="clear" w:color="auto" w:fill="auto"/>
          </w:tcPr>
          <w:p w14:paraId="2BCD7D9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közpark</w:t>
            </w:r>
          </w:p>
        </w:tc>
      </w:tr>
    </w:tbl>
    <w:p w14:paraId="7A02AC2D" w14:textId="77777777" w:rsidR="0008402B" w:rsidRPr="004D76C9" w:rsidRDefault="0008402B" w:rsidP="0008402B">
      <w:pPr>
        <w:jc w:val="both"/>
        <w:rPr>
          <w:b/>
          <w:bCs/>
          <w:color w:val="000000"/>
        </w:rPr>
      </w:pPr>
    </w:p>
    <w:p w14:paraId="5394317C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</w:t>
      </w:r>
      <w:r>
        <w:t xml:space="preserve">növénytani, állattani, </w:t>
      </w:r>
      <w:r w:rsidRPr="004D76C9">
        <w:t>vizes élőhely, tájképi</w:t>
      </w:r>
      <w:r>
        <w:t xml:space="preserve"> szempontból védett</w:t>
      </w:r>
    </w:p>
    <w:p w14:paraId="773B34B1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Komárom Város Önkormányzata</w:t>
      </w:r>
    </w:p>
    <w:p w14:paraId="3561518E" w14:textId="77777777" w:rsidR="0008402B" w:rsidRPr="00B957CB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>
        <w:rPr>
          <w:b/>
        </w:rPr>
        <w:t xml:space="preserve"> </w:t>
      </w:r>
      <w:r w:rsidRPr="00B957CB">
        <w:t>Komáromi Horgász és Természetvédelmi Egyesület</w:t>
      </w:r>
    </w:p>
    <w:p w14:paraId="718273BF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Védetté nyilvánítás indoka:</w:t>
      </w:r>
      <w:r w:rsidRPr="004D76C9">
        <w:t xml:space="preserve"> Jelentős vizes élőhely, a terület természeti értékeinek hosszú távú megóvása, megőrzése.</w:t>
      </w:r>
    </w:p>
    <w:p w14:paraId="349F6B4F" w14:textId="77777777" w:rsidR="0008402B" w:rsidRPr="004D76C9" w:rsidRDefault="0008402B" w:rsidP="0008402B">
      <w:pPr>
        <w:spacing w:before="120" w:after="120"/>
        <w:jc w:val="both"/>
        <w:rPr>
          <w:i/>
          <w:color w:val="000000"/>
        </w:rPr>
      </w:pPr>
      <w:r w:rsidRPr="004D76C9">
        <w:rPr>
          <w:i/>
          <w:color w:val="000000"/>
        </w:rPr>
        <w:t>A területét koros platánsorok (</w:t>
      </w:r>
      <w:proofErr w:type="spellStart"/>
      <w:r w:rsidRPr="004D76C9">
        <w:rPr>
          <w:i/>
          <w:color w:val="000000"/>
        </w:rPr>
        <w:t>Platanus</w:t>
      </w:r>
      <w:proofErr w:type="spellEnd"/>
      <w:r w:rsidRPr="004D76C9">
        <w:rPr>
          <w:i/>
          <w:color w:val="000000"/>
        </w:rPr>
        <w:t xml:space="preserve"> x </w:t>
      </w:r>
      <w:proofErr w:type="spellStart"/>
      <w:r w:rsidRPr="004D76C9">
        <w:rPr>
          <w:i/>
          <w:color w:val="000000"/>
        </w:rPr>
        <w:t>acerifolia</w:t>
      </w:r>
      <w:proofErr w:type="spellEnd"/>
      <w:r w:rsidRPr="004D76C9">
        <w:rPr>
          <w:i/>
          <w:color w:val="000000"/>
        </w:rPr>
        <w:t>), illetve szomorú fűzek (</w:t>
      </w:r>
      <w:proofErr w:type="spellStart"/>
      <w:r w:rsidRPr="004D76C9">
        <w:rPr>
          <w:i/>
          <w:color w:val="000000"/>
        </w:rPr>
        <w:t>Salix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sp</w:t>
      </w:r>
      <w:proofErr w:type="spellEnd"/>
      <w:r w:rsidRPr="004D76C9">
        <w:rPr>
          <w:i/>
          <w:color w:val="000000"/>
        </w:rPr>
        <w:t xml:space="preserve">.) tarkítják. A </w:t>
      </w:r>
      <w:proofErr w:type="spellStart"/>
      <w:r w:rsidRPr="004D76C9">
        <w:rPr>
          <w:i/>
          <w:color w:val="000000"/>
        </w:rPr>
        <w:t>Rüdiger</w:t>
      </w:r>
      <w:proofErr w:type="spellEnd"/>
      <w:r w:rsidRPr="004D76C9">
        <w:rPr>
          <w:i/>
          <w:color w:val="000000"/>
        </w:rPr>
        <w:t xml:space="preserve"> tó jelentős vízi madár látogatottsága mellett, a náddal benőtt szigetei költőhelyként is szolgálnak. A szigetek gyakori látogatója a szintén védett vidra is (</w:t>
      </w:r>
      <w:proofErr w:type="spellStart"/>
      <w:r w:rsidRPr="004D76C9">
        <w:rPr>
          <w:i/>
          <w:color w:val="000000"/>
        </w:rPr>
        <w:t>Lutra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lutra</w:t>
      </w:r>
      <w:proofErr w:type="spellEnd"/>
      <w:r w:rsidRPr="004D76C9">
        <w:rPr>
          <w:i/>
          <w:color w:val="000000"/>
        </w:rPr>
        <w:t>).</w:t>
      </w:r>
      <w:r>
        <w:rPr>
          <w:i/>
          <w:color w:val="000000"/>
        </w:rPr>
        <w:t xml:space="preserve"> 2014-ben a hódok is megjelentek a területen, melyek áttelepítéséről gondoskodnunk kellett. </w:t>
      </w:r>
    </w:p>
    <w:p w14:paraId="62E49887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>
        <w:t>1992</w:t>
      </w:r>
    </w:p>
    <w:p w14:paraId="76BC6348" w14:textId="77777777" w:rsidR="0008402B" w:rsidRDefault="0008402B" w:rsidP="0008402B">
      <w:pPr>
        <w:spacing w:before="120" w:after="120"/>
        <w:jc w:val="both"/>
      </w:pPr>
    </w:p>
    <w:p w14:paraId="3439C51B" w14:textId="77777777" w:rsidR="0008402B" w:rsidRPr="004D76C9" w:rsidRDefault="0008402B" w:rsidP="0008402B">
      <w:pPr>
        <w:spacing w:before="120" w:after="120"/>
        <w:jc w:val="both"/>
      </w:pPr>
    </w:p>
    <w:p w14:paraId="274B71B4" w14:textId="59FC411D" w:rsidR="0008402B" w:rsidRDefault="0008402B" w:rsidP="0008402B">
      <w:pPr>
        <w:spacing w:before="120" w:after="120"/>
        <w:jc w:val="both"/>
        <w:rPr>
          <w:b/>
        </w:rPr>
      </w:pPr>
      <w:r w:rsidRPr="00E3365B">
        <w:rPr>
          <w:b/>
          <w:noProof/>
        </w:rPr>
        <w:drawing>
          <wp:inline distT="0" distB="0" distL="0" distR="0" wp14:anchorId="3402C18F" wp14:editId="0F0328A8">
            <wp:extent cx="5723890" cy="3312160"/>
            <wp:effectExtent l="19050" t="19050" r="10160" b="21590"/>
            <wp:docPr id="187009563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3121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455D884" w14:textId="77777777" w:rsidR="0008402B" w:rsidRDefault="0008402B" w:rsidP="0008402B">
      <w:pPr>
        <w:spacing w:before="120" w:after="120"/>
        <w:jc w:val="both"/>
        <w:rPr>
          <w:b/>
        </w:rPr>
      </w:pPr>
    </w:p>
    <w:p w14:paraId="3C5FF66D" w14:textId="77777777" w:rsidR="0008402B" w:rsidRDefault="0008402B" w:rsidP="0008402B">
      <w:pPr>
        <w:spacing w:before="120" w:after="120"/>
        <w:jc w:val="both"/>
        <w:rPr>
          <w:b/>
        </w:rPr>
      </w:pPr>
    </w:p>
    <w:p w14:paraId="487D8F76" w14:textId="77777777" w:rsidR="0008402B" w:rsidRDefault="0008402B" w:rsidP="0008402B">
      <w:pPr>
        <w:spacing w:before="120" w:after="120"/>
        <w:jc w:val="both"/>
        <w:rPr>
          <w:b/>
        </w:rPr>
      </w:pPr>
    </w:p>
    <w:p w14:paraId="13F56FDF" w14:textId="77777777" w:rsidR="0008402B" w:rsidRDefault="0008402B" w:rsidP="0008402B">
      <w:pPr>
        <w:spacing w:before="120" w:after="120"/>
        <w:jc w:val="both"/>
        <w:rPr>
          <w:b/>
        </w:rPr>
      </w:pPr>
    </w:p>
    <w:p w14:paraId="49D174DC" w14:textId="77777777" w:rsidR="0008402B" w:rsidRPr="004D76C9" w:rsidRDefault="0008402B" w:rsidP="0008402B">
      <w:pPr>
        <w:spacing w:before="120" w:after="120"/>
        <w:jc w:val="both"/>
        <w:rPr>
          <w:b/>
        </w:rPr>
      </w:pPr>
    </w:p>
    <w:p w14:paraId="037CF444" w14:textId="77777777" w:rsidR="0008402B" w:rsidRDefault="0008402B" w:rsidP="0008402B">
      <w:pPr>
        <w:numPr>
          <w:ilvl w:val="0"/>
          <w:numId w:val="3"/>
        </w:numPr>
        <w:spacing w:before="120" w:after="120"/>
        <w:jc w:val="both"/>
        <w:rPr>
          <w:b/>
          <w:bCs/>
        </w:rPr>
      </w:pPr>
      <w:r w:rsidRPr="004D76C9">
        <w:rPr>
          <w:b/>
          <w:bCs/>
        </w:rPr>
        <w:lastRenderedPageBreak/>
        <w:t>Jókai liget</w:t>
      </w:r>
    </w:p>
    <w:p w14:paraId="6BB38E19" w14:textId="77777777" w:rsidR="0008402B" w:rsidRPr="004D76C9" w:rsidRDefault="0008402B" w:rsidP="0008402B">
      <w:pPr>
        <w:spacing w:before="120" w:after="120"/>
        <w:ind w:left="36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3"/>
        <w:gridCol w:w="3024"/>
        <w:gridCol w:w="3025"/>
      </w:tblGrid>
      <w:tr w:rsidR="0008402B" w:rsidRPr="00E068AD" w14:paraId="3059DE4C" w14:textId="77777777" w:rsidTr="00A40FFA">
        <w:tc>
          <w:tcPr>
            <w:tcW w:w="3070" w:type="dxa"/>
            <w:shd w:val="clear" w:color="auto" w:fill="auto"/>
          </w:tcPr>
          <w:p w14:paraId="625F342A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79611C6D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1D8C746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0E97FA9E" w14:textId="77777777" w:rsidTr="00A40FFA">
        <w:tc>
          <w:tcPr>
            <w:tcW w:w="3070" w:type="dxa"/>
            <w:shd w:val="clear" w:color="auto" w:fill="auto"/>
          </w:tcPr>
          <w:p w14:paraId="02B1C568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609</w:t>
            </w:r>
          </w:p>
        </w:tc>
        <w:tc>
          <w:tcPr>
            <w:tcW w:w="3071" w:type="dxa"/>
            <w:shd w:val="clear" w:color="auto" w:fill="auto"/>
          </w:tcPr>
          <w:p w14:paraId="78EED84E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2</w:t>
            </w:r>
            <w:r>
              <w:t>,</w:t>
            </w:r>
            <w:r w:rsidRPr="004D76C9">
              <w:t>1471</w:t>
            </w:r>
            <w:r>
              <w:t xml:space="preserve"> ha</w:t>
            </w:r>
          </w:p>
        </w:tc>
        <w:tc>
          <w:tcPr>
            <w:tcW w:w="3071" w:type="dxa"/>
            <w:shd w:val="clear" w:color="auto" w:fill="auto"/>
          </w:tcPr>
          <w:p w14:paraId="7DED2B0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közpark</w:t>
            </w:r>
          </w:p>
        </w:tc>
      </w:tr>
    </w:tbl>
    <w:p w14:paraId="777641DB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</w:p>
    <w:p w14:paraId="0EC9732F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Komárom Város Önkormányzata</w:t>
      </w:r>
    </w:p>
    <w:p w14:paraId="61549908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Komárom Város Önkormányzata</w:t>
      </w:r>
    </w:p>
    <w:p w14:paraId="057FA246" w14:textId="77777777" w:rsidR="0008402B" w:rsidRPr="004D76C9" w:rsidRDefault="0008402B" w:rsidP="0008402B">
      <w:pPr>
        <w:spacing w:before="120" w:after="120"/>
        <w:jc w:val="both"/>
        <w:rPr>
          <w:i/>
        </w:rPr>
      </w:pPr>
      <w:r w:rsidRPr="004D76C9">
        <w:rPr>
          <w:b/>
        </w:rPr>
        <w:t>Védetté nyilvánítás indoka:</w:t>
      </w:r>
      <w:r w:rsidRPr="004D76C9">
        <w:t xml:space="preserve"> </w:t>
      </w:r>
      <w:r>
        <w:rPr>
          <w:i/>
          <w:iCs/>
        </w:rPr>
        <w:t>É</w:t>
      </w:r>
      <w:r w:rsidRPr="009C5F2B">
        <w:rPr>
          <w:i/>
          <w:iCs/>
        </w:rPr>
        <w:t xml:space="preserve">rtékes </w:t>
      </w:r>
      <w:proofErr w:type="spellStart"/>
      <w:r w:rsidRPr="009C5F2B">
        <w:rPr>
          <w:i/>
          <w:iCs/>
        </w:rPr>
        <w:t>faegyedek</w:t>
      </w:r>
      <w:proofErr w:type="spellEnd"/>
      <w:r w:rsidRPr="009C5F2B">
        <w:rPr>
          <w:i/>
          <w:iCs/>
        </w:rPr>
        <w:t xml:space="preserve"> helyi védelem alá helyezése.</w:t>
      </w:r>
      <w:r w:rsidRPr="004D76C9">
        <w:t xml:space="preserve"> </w:t>
      </w:r>
      <w:r>
        <w:t xml:space="preserve"> </w:t>
      </w:r>
      <w:r w:rsidRPr="004D76C9">
        <w:rPr>
          <w:i/>
        </w:rPr>
        <w:t xml:space="preserve">A </w:t>
      </w:r>
      <w:r w:rsidRPr="004D76C9">
        <w:rPr>
          <w:i/>
          <w:color w:val="000000"/>
        </w:rPr>
        <w:t>belváros egyik régi, rendszeresen gondozott, burkolt sétautakkal ellátott közparkja, ahol idős kocsányos tölgy (</w:t>
      </w:r>
      <w:proofErr w:type="spellStart"/>
      <w:r w:rsidRPr="004D76C9">
        <w:rPr>
          <w:i/>
          <w:color w:val="000000"/>
        </w:rPr>
        <w:t>Quercus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robur</w:t>
      </w:r>
      <w:proofErr w:type="spellEnd"/>
      <w:r w:rsidRPr="004D76C9">
        <w:rPr>
          <w:i/>
          <w:color w:val="000000"/>
        </w:rPr>
        <w:t xml:space="preserve">) </w:t>
      </w:r>
      <w:proofErr w:type="spellStart"/>
      <w:r w:rsidRPr="004D76C9">
        <w:rPr>
          <w:i/>
          <w:color w:val="000000"/>
        </w:rPr>
        <w:t>egyedek</w:t>
      </w:r>
      <w:proofErr w:type="spellEnd"/>
      <w:r w:rsidRPr="004D76C9">
        <w:rPr>
          <w:i/>
          <w:color w:val="000000"/>
        </w:rPr>
        <w:t>, virágos kőris (</w:t>
      </w:r>
      <w:proofErr w:type="spellStart"/>
      <w:r w:rsidRPr="004D76C9">
        <w:rPr>
          <w:i/>
          <w:color w:val="000000"/>
        </w:rPr>
        <w:t>Fraxinus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ornus</w:t>
      </w:r>
      <w:proofErr w:type="spellEnd"/>
      <w:r w:rsidRPr="004D76C9">
        <w:rPr>
          <w:i/>
          <w:color w:val="000000"/>
        </w:rPr>
        <w:t>) példányok és császárfa (</w:t>
      </w:r>
      <w:proofErr w:type="spellStart"/>
      <w:r w:rsidRPr="004D76C9">
        <w:rPr>
          <w:i/>
          <w:color w:val="000000"/>
        </w:rPr>
        <w:t>Paulownia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tomentosa</w:t>
      </w:r>
      <w:proofErr w:type="spellEnd"/>
      <w:r w:rsidRPr="004D76C9">
        <w:rPr>
          <w:i/>
          <w:color w:val="000000"/>
        </w:rPr>
        <w:t>), juharlevelű platánok (</w:t>
      </w:r>
      <w:proofErr w:type="spellStart"/>
      <w:r w:rsidRPr="004D76C9">
        <w:rPr>
          <w:i/>
          <w:color w:val="000000"/>
        </w:rPr>
        <w:t>Platanus</w:t>
      </w:r>
      <w:proofErr w:type="spellEnd"/>
      <w:r w:rsidRPr="004D76C9">
        <w:rPr>
          <w:i/>
          <w:color w:val="000000"/>
        </w:rPr>
        <w:t xml:space="preserve"> x </w:t>
      </w:r>
      <w:proofErr w:type="spellStart"/>
      <w:r w:rsidRPr="004D76C9">
        <w:rPr>
          <w:i/>
          <w:color w:val="000000"/>
        </w:rPr>
        <w:t>acerifolia</w:t>
      </w:r>
      <w:proofErr w:type="spellEnd"/>
      <w:r w:rsidRPr="004D76C9">
        <w:rPr>
          <w:i/>
          <w:color w:val="000000"/>
        </w:rPr>
        <w:t>), vadgesztenyefák (</w:t>
      </w:r>
      <w:proofErr w:type="spellStart"/>
      <w:r w:rsidRPr="004D76C9">
        <w:rPr>
          <w:i/>
          <w:color w:val="000000"/>
        </w:rPr>
        <w:t>Aesculus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hippocastanum</w:t>
      </w:r>
      <w:proofErr w:type="spellEnd"/>
      <w:r w:rsidRPr="004D76C9">
        <w:rPr>
          <w:i/>
          <w:color w:val="000000"/>
        </w:rPr>
        <w:t>) és korai juharok (</w:t>
      </w:r>
      <w:proofErr w:type="spellStart"/>
      <w:r w:rsidRPr="004D76C9">
        <w:rPr>
          <w:i/>
          <w:color w:val="000000"/>
        </w:rPr>
        <w:t>Acer</w:t>
      </w:r>
      <w:proofErr w:type="spellEnd"/>
      <w:r w:rsidRPr="004D76C9">
        <w:rPr>
          <w:i/>
          <w:color w:val="000000"/>
        </w:rPr>
        <w:t xml:space="preserve"> </w:t>
      </w:r>
      <w:proofErr w:type="spellStart"/>
      <w:r w:rsidRPr="004D76C9">
        <w:rPr>
          <w:i/>
          <w:color w:val="000000"/>
        </w:rPr>
        <w:t>platanoides</w:t>
      </w:r>
      <w:proofErr w:type="spellEnd"/>
      <w:r w:rsidRPr="004D76C9">
        <w:rPr>
          <w:i/>
          <w:color w:val="000000"/>
        </w:rPr>
        <w:t>) nagy számban láthatók.</w:t>
      </w:r>
    </w:p>
    <w:p w14:paraId="0C810D28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4DE27413" w14:textId="77777777" w:rsidR="0008402B" w:rsidRDefault="0008402B" w:rsidP="0008402B">
      <w:pPr>
        <w:spacing w:before="120" w:after="120"/>
        <w:jc w:val="both"/>
      </w:pPr>
    </w:p>
    <w:p w14:paraId="038BCDC1" w14:textId="77777777" w:rsidR="0008402B" w:rsidRPr="004D76C9" w:rsidRDefault="0008402B" w:rsidP="0008402B">
      <w:pPr>
        <w:spacing w:before="120" w:after="120"/>
        <w:jc w:val="both"/>
      </w:pPr>
    </w:p>
    <w:p w14:paraId="25611837" w14:textId="57461E07" w:rsidR="0008402B" w:rsidRDefault="0008402B" w:rsidP="0008402B">
      <w:pPr>
        <w:spacing w:before="120" w:after="120"/>
        <w:jc w:val="both"/>
      </w:pPr>
      <w:r>
        <w:rPr>
          <w:noProof/>
        </w:rPr>
        <w:drawing>
          <wp:inline distT="0" distB="0" distL="0" distR="0" wp14:anchorId="00884EA8" wp14:editId="29CBEB00">
            <wp:extent cx="5753100" cy="4048125"/>
            <wp:effectExtent l="19050" t="19050" r="19050" b="28575"/>
            <wp:docPr id="1298973768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8EACB2D" w14:textId="77777777" w:rsidR="0008402B" w:rsidRDefault="0008402B" w:rsidP="0008402B">
      <w:pPr>
        <w:spacing w:before="120" w:after="120"/>
        <w:jc w:val="both"/>
      </w:pPr>
    </w:p>
    <w:p w14:paraId="028144FC" w14:textId="77777777" w:rsidR="0008402B" w:rsidRDefault="0008402B" w:rsidP="0008402B">
      <w:pPr>
        <w:spacing w:before="120" w:after="120"/>
        <w:jc w:val="both"/>
      </w:pPr>
    </w:p>
    <w:p w14:paraId="34401D89" w14:textId="77777777" w:rsidR="0008402B" w:rsidRDefault="0008402B" w:rsidP="0008402B">
      <w:pPr>
        <w:spacing w:before="120" w:after="120"/>
        <w:jc w:val="both"/>
      </w:pPr>
    </w:p>
    <w:p w14:paraId="1AB9EE23" w14:textId="77777777" w:rsidR="0008402B" w:rsidRDefault="0008402B" w:rsidP="0008402B">
      <w:pPr>
        <w:spacing w:before="120" w:after="120"/>
        <w:jc w:val="both"/>
      </w:pPr>
    </w:p>
    <w:p w14:paraId="69F16544" w14:textId="77777777" w:rsidR="0008402B" w:rsidRDefault="0008402B" w:rsidP="0008402B">
      <w:pPr>
        <w:spacing w:before="120" w:after="120"/>
        <w:jc w:val="both"/>
      </w:pPr>
    </w:p>
    <w:p w14:paraId="6CC6D684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left="720" w:hanging="720"/>
        <w:jc w:val="both"/>
        <w:rPr>
          <w:b/>
          <w:bCs/>
        </w:rPr>
      </w:pPr>
      <w:r w:rsidRPr="004D76C9">
        <w:rPr>
          <w:b/>
          <w:bCs/>
        </w:rPr>
        <w:lastRenderedPageBreak/>
        <w:t>Kórház kert</w:t>
      </w:r>
    </w:p>
    <w:p w14:paraId="2320669D" w14:textId="77777777" w:rsidR="0008402B" w:rsidRPr="004D76C9" w:rsidRDefault="0008402B" w:rsidP="0008402B">
      <w:pPr>
        <w:spacing w:before="120" w:after="120"/>
        <w:ind w:left="36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3"/>
        <w:gridCol w:w="3024"/>
        <w:gridCol w:w="3025"/>
      </w:tblGrid>
      <w:tr w:rsidR="0008402B" w:rsidRPr="00E068AD" w14:paraId="1CF25F7D" w14:textId="77777777" w:rsidTr="00A40FFA">
        <w:tc>
          <w:tcPr>
            <w:tcW w:w="3070" w:type="dxa"/>
            <w:shd w:val="clear" w:color="auto" w:fill="auto"/>
          </w:tcPr>
          <w:p w14:paraId="2D0D54CD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737B060D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51A408CC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7E932BE8" w14:textId="77777777" w:rsidTr="00A40FFA">
        <w:tc>
          <w:tcPr>
            <w:tcW w:w="3070" w:type="dxa"/>
            <w:shd w:val="clear" w:color="auto" w:fill="auto"/>
          </w:tcPr>
          <w:p w14:paraId="19460F09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4576</w:t>
            </w:r>
          </w:p>
        </w:tc>
        <w:tc>
          <w:tcPr>
            <w:tcW w:w="3071" w:type="dxa"/>
            <w:shd w:val="clear" w:color="auto" w:fill="auto"/>
          </w:tcPr>
          <w:p w14:paraId="2FBB90D5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>
              <w:t>6,4291 ha</w:t>
            </w:r>
          </w:p>
        </w:tc>
        <w:tc>
          <w:tcPr>
            <w:tcW w:w="3071" w:type="dxa"/>
            <w:shd w:val="clear" w:color="auto" w:fill="auto"/>
          </w:tcPr>
          <w:p w14:paraId="49AFF69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>
              <w:t>kórház</w:t>
            </w:r>
          </w:p>
        </w:tc>
      </w:tr>
    </w:tbl>
    <w:p w14:paraId="6F08608F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</w:p>
    <w:p w14:paraId="2F6D42C4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Magyar Állam </w:t>
      </w:r>
    </w:p>
    <w:p w14:paraId="0DA71393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</w:t>
      </w:r>
      <w:r>
        <w:t>Komárom-Selye János Kórház és Rendelőintézet</w:t>
      </w:r>
    </w:p>
    <w:p w14:paraId="5DA6B4FC" w14:textId="77777777" w:rsidR="0008402B" w:rsidRPr="004D76C9" w:rsidRDefault="0008402B" w:rsidP="0008402B">
      <w:pPr>
        <w:spacing w:before="120" w:after="120"/>
        <w:jc w:val="both"/>
        <w:rPr>
          <w:i/>
        </w:rPr>
      </w:pPr>
      <w:r w:rsidRPr="004D76C9">
        <w:rPr>
          <w:b/>
        </w:rPr>
        <w:t>Védetté nyilvánítás indoka</w:t>
      </w:r>
      <w:r w:rsidRPr="004D76C9">
        <w:t xml:space="preserve">: </w:t>
      </w:r>
      <w:r>
        <w:rPr>
          <w:rStyle w:val="normal1"/>
          <w:i/>
        </w:rPr>
        <w:t>É</w:t>
      </w:r>
      <w:r w:rsidRPr="00753B3C">
        <w:rPr>
          <w:rStyle w:val="normal1"/>
          <w:i/>
        </w:rPr>
        <w:t>rtékes növényvilágának megőrzése</w:t>
      </w:r>
      <w:r>
        <w:rPr>
          <w:rStyle w:val="normal1"/>
          <w:i/>
        </w:rPr>
        <w:t xml:space="preserve"> fontos. </w:t>
      </w:r>
      <w:r w:rsidRPr="004D76C9">
        <w:rPr>
          <w:rStyle w:val="normal1"/>
          <w:i/>
        </w:rPr>
        <w:t>Az egykori kastélyt különleges fákkal és bokrokkal beültetett csaknem 7 hektáros park öleli körül</w:t>
      </w:r>
      <w:r w:rsidRPr="004D76C9">
        <w:rPr>
          <w:i/>
        </w:rPr>
        <w:t>. Évszázados kőris (</w:t>
      </w:r>
      <w:proofErr w:type="spellStart"/>
      <w:r w:rsidRPr="004D76C9">
        <w:rPr>
          <w:i/>
        </w:rPr>
        <w:t>Fraxinus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sp</w:t>
      </w:r>
      <w:proofErr w:type="spellEnd"/>
      <w:r w:rsidRPr="004D76C9">
        <w:rPr>
          <w:i/>
        </w:rPr>
        <w:t>.), bükk (</w:t>
      </w:r>
      <w:proofErr w:type="spellStart"/>
      <w:r w:rsidRPr="004D76C9">
        <w:rPr>
          <w:i/>
        </w:rPr>
        <w:t>Fagus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sylvatica</w:t>
      </w:r>
      <w:proofErr w:type="spellEnd"/>
      <w:r w:rsidRPr="004D76C9">
        <w:rPr>
          <w:i/>
        </w:rPr>
        <w:t>), vadgesztenye (</w:t>
      </w:r>
      <w:proofErr w:type="spellStart"/>
      <w:r w:rsidRPr="004D76C9">
        <w:rPr>
          <w:i/>
        </w:rPr>
        <w:t>Aesculus</w:t>
      </w:r>
      <w:proofErr w:type="spellEnd"/>
      <w:r w:rsidRPr="004D76C9">
        <w:rPr>
          <w:i/>
        </w:rPr>
        <w:t xml:space="preserve"> </w:t>
      </w:r>
      <w:proofErr w:type="spellStart"/>
      <w:r>
        <w:rPr>
          <w:i/>
        </w:rPr>
        <w:t>hippocastanum</w:t>
      </w:r>
      <w:proofErr w:type="spellEnd"/>
      <w:r>
        <w:rPr>
          <w:i/>
        </w:rPr>
        <w:t>),</w:t>
      </w:r>
      <w:r w:rsidRPr="004D76C9">
        <w:rPr>
          <w:i/>
        </w:rPr>
        <w:t xml:space="preserve"> </w:t>
      </w:r>
      <w:r w:rsidRPr="002D311C">
        <w:rPr>
          <w:i/>
        </w:rPr>
        <w:t>kocsánytalan tölgy</w:t>
      </w:r>
      <w:r>
        <w:rPr>
          <w:i/>
        </w:rPr>
        <w:t xml:space="preserve"> </w:t>
      </w:r>
      <w:r w:rsidRPr="004D76C9">
        <w:rPr>
          <w:i/>
        </w:rPr>
        <w:t>(</w:t>
      </w:r>
      <w:proofErr w:type="spellStart"/>
      <w:r w:rsidRPr="004D76C9">
        <w:rPr>
          <w:i/>
        </w:rPr>
        <w:t>Quercus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petraea</w:t>
      </w:r>
      <w:proofErr w:type="spellEnd"/>
      <w:r w:rsidRPr="004D76C9">
        <w:rPr>
          <w:i/>
          <w:iCs/>
        </w:rPr>
        <w:t xml:space="preserve">), </w:t>
      </w:r>
      <w:r w:rsidRPr="004D76C9">
        <w:rPr>
          <w:i/>
        </w:rPr>
        <w:t>páfrányfenyő (</w:t>
      </w:r>
      <w:proofErr w:type="spellStart"/>
      <w:r w:rsidRPr="004D76C9">
        <w:rPr>
          <w:i/>
        </w:rPr>
        <w:t>Ginkgo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biloba</w:t>
      </w:r>
      <w:proofErr w:type="spellEnd"/>
      <w:r w:rsidRPr="004D76C9">
        <w:rPr>
          <w:i/>
        </w:rPr>
        <w:t>), platán (</w:t>
      </w:r>
      <w:proofErr w:type="spellStart"/>
      <w:r w:rsidRPr="004D76C9">
        <w:rPr>
          <w:i/>
        </w:rPr>
        <w:t>Platanus</w:t>
      </w:r>
      <w:proofErr w:type="spellEnd"/>
      <w:r w:rsidRPr="004D76C9">
        <w:rPr>
          <w:i/>
        </w:rPr>
        <w:t xml:space="preserve"> x </w:t>
      </w:r>
      <w:proofErr w:type="spellStart"/>
      <w:r w:rsidRPr="004D76C9">
        <w:rPr>
          <w:i/>
        </w:rPr>
        <w:t>hybrida</w:t>
      </w:r>
      <w:proofErr w:type="spellEnd"/>
      <w:r w:rsidRPr="004D76C9">
        <w:rPr>
          <w:i/>
        </w:rPr>
        <w:t>), fekete fenyő (</w:t>
      </w:r>
      <w:proofErr w:type="spellStart"/>
      <w:r w:rsidRPr="004D76C9">
        <w:rPr>
          <w:i/>
        </w:rPr>
        <w:t>Pinus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nigra</w:t>
      </w:r>
      <w:proofErr w:type="spellEnd"/>
      <w:r w:rsidRPr="004D76C9">
        <w:rPr>
          <w:i/>
        </w:rPr>
        <w:t xml:space="preserve">), </w:t>
      </w:r>
      <w:hyperlink r:id="rId13" w:tooltip="Közönséges gyertyán" w:history="1">
        <w:r w:rsidRPr="004D76C9">
          <w:rPr>
            <w:rStyle w:val="Hiperhivatkozs"/>
            <w:rFonts w:eastAsiaTheme="majorEastAsia"/>
            <w:i/>
            <w:color w:val="auto"/>
          </w:rPr>
          <w:t>közönséges gyertyán</w:t>
        </w:r>
      </w:hyperlink>
      <w:r w:rsidRPr="004D76C9">
        <w:rPr>
          <w:i/>
        </w:rPr>
        <w:t xml:space="preserve"> (</w:t>
      </w:r>
      <w:proofErr w:type="spellStart"/>
      <w:r w:rsidRPr="004D76C9">
        <w:rPr>
          <w:i/>
        </w:rPr>
        <w:t>Carpinus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betulus</w:t>
      </w:r>
      <w:proofErr w:type="spellEnd"/>
      <w:r w:rsidRPr="004D76C9">
        <w:rPr>
          <w:i/>
        </w:rPr>
        <w:t>) és hársfák (</w:t>
      </w:r>
      <w:proofErr w:type="spellStart"/>
      <w:r w:rsidRPr="004D76C9">
        <w:rPr>
          <w:i/>
        </w:rPr>
        <w:t>Tilia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sp</w:t>
      </w:r>
      <w:proofErr w:type="spellEnd"/>
      <w:r w:rsidRPr="004D76C9">
        <w:rPr>
          <w:i/>
        </w:rPr>
        <w:t>.) némelyikének körmérete az 5 métert is eléri. Árnyékukban odvas keltike (</w:t>
      </w:r>
      <w:proofErr w:type="spellStart"/>
      <w:r w:rsidRPr="004D76C9">
        <w:rPr>
          <w:i/>
        </w:rPr>
        <w:t>Corydalis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cava</w:t>
      </w:r>
      <w:proofErr w:type="spellEnd"/>
      <w:r w:rsidRPr="004D76C9">
        <w:rPr>
          <w:i/>
        </w:rPr>
        <w:t>), hóvirág (</w:t>
      </w:r>
      <w:proofErr w:type="spellStart"/>
      <w:r w:rsidRPr="004D76C9">
        <w:rPr>
          <w:i/>
        </w:rPr>
        <w:t>Galanthus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nivalis</w:t>
      </w:r>
      <w:proofErr w:type="spellEnd"/>
      <w:r w:rsidRPr="004D76C9">
        <w:rPr>
          <w:i/>
        </w:rPr>
        <w:t>), erdei tulipán (</w:t>
      </w:r>
      <w:proofErr w:type="spellStart"/>
      <w:r w:rsidRPr="004D76C9">
        <w:rPr>
          <w:i/>
        </w:rPr>
        <w:t>Tulipa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sylvestris</w:t>
      </w:r>
      <w:proofErr w:type="spellEnd"/>
      <w:r w:rsidRPr="004D76C9">
        <w:rPr>
          <w:i/>
        </w:rPr>
        <w:t>) és téltemető (</w:t>
      </w:r>
      <w:proofErr w:type="spellStart"/>
      <w:r w:rsidRPr="004D76C9">
        <w:rPr>
          <w:i/>
        </w:rPr>
        <w:t>Eranthis</w:t>
      </w:r>
      <w:proofErr w:type="spell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hyemalis</w:t>
      </w:r>
      <w:proofErr w:type="spellEnd"/>
      <w:r w:rsidRPr="004D76C9">
        <w:rPr>
          <w:i/>
        </w:rPr>
        <w:t>) is virágzik. itt. Az idős fákon és a sűrű cserjeszintben számos madárfaj költ.</w:t>
      </w:r>
    </w:p>
    <w:p w14:paraId="5F7A056E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672F3DA7" w14:textId="77777777" w:rsidR="0008402B" w:rsidRDefault="0008402B" w:rsidP="0008402B">
      <w:pPr>
        <w:spacing w:before="120" w:after="120"/>
        <w:jc w:val="both"/>
      </w:pPr>
    </w:p>
    <w:p w14:paraId="1A5D10B4" w14:textId="77777777" w:rsidR="0008402B" w:rsidRPr="004D76C9" w:rsidRDefault="0008402B" w:rsidP="0008402B">
      <w:pPr>
        <w:spacing w:before="120" w:after="120"/>
        <w:jc w:val="both"/>
      </w:pPr>
    </w:p>
    <w:p w14:paraId="7F56857B" w14:textId="6A051BF8" w:rsidR="0008402B" w:rsidRDefault="0008402B" w:rsidP="0008402B">
      <w:pPr>
        <w:spacing w:before="120" w:after="120"/>
        <w:jc w:val="both"/>
      </w:pPr>
      <w:r>
        <w:rPr>
          <w:noProof/>
        </w:rPr>
        <w:drawing>
          <wp:inline distT="0" distB="0" distL="0" distR="0" wp14:anchorId="6B48259F" wp14:editId="75D93B7C">
            <wp:extent cx="5760085" cy="4032250"/>
            <wp:effectExtent l="19050" t="19050" r="12065" b="25400"/>
            <wp:docPr id="698872634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322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54BB373" w14:textId="77777777" w:rsidR="0008402B" w:rsidRDefault="0008402B" w:rsidP="0008402B">
      <w:pPr>
        <w:spacing w:before="120" w:after="120"/>
        <w:jc w:val="both"/>
      </w:pPr>
    </w:p>
    <w:p w14:paraId="34300EAE" w14:textId="77777777" w:rsidR="0008402B" w:rsidRDefault="0008402B" w:rsidP="0008402B">
      <w:pPr>
        <w:spacing w:before="120" w:after="120"/>
        <w:jc w:val="both"/>
      </w:pPr>
    </w:p>
    <w:p w14:paraId="32B00320" w14:textId="77777777" w:rsidR="0008402B" w:rsidRDefault="0008402B" w:rsidP="0008402B">
      <w:pPr>
        <w:spacing w:before="120" w:after="120"/>
        <w:jc w:val="both"/>
      </w:pPr>
    </w:p>
    <w:p w14:paraId="2574BB44" w14:textId="77777777" w:rsidR="0008402B" w:rsidRDefault="0008402B" w:rsidP="0008402B">
      <w:pPr>
        <w:spacing w:before="120" w:after="120"/>
        <w:jc w:val="both"/>
      </w:pPr>
    </w:p>
    <w:p w14:paraId="0A40F4FA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hanging="1980"/>
        <w:jc w:val="both"/>
        <w:rPr>
          <w:b/>
          <w:bCs/>
        </w:rPr>
      </w:pPr>
      <w:r w:rsidRPr="004D76C9">
        <w:rPr>
          <w:b/>
          <w:bCs/>
        </w:rPr>
        <w:t>Szőnyi horgásztó és környéke</w:t>
      </w:r>
    </w:p>
    <w:p w14:paraId="7902C30E" w14:textId="77777777" w:rsidR="0008402B" w:rsidRPr="004D76C9" w:rsidRDefault="0008402B" w:rsidP="0008402B">
      <w:pPr>
        <w:jc w:val="both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5"/>
        <w:gridCol w:w="3022"/>
        <w:gridCol w:w="3025"/>
      </w:tblGrid>
      <w:tr w:rsidR="0008402B" w:rsidRPr="00E068AD" w14:paraId="39E3FD44" w14:textId="77777777" w:rsidTr="00A40FFA">
        <w:tc>
          <w:tcPr>
            <w:tcW w:w="3070" w:type="dxa"/>
            <w:shd w:val="clear" w:color="auto" w:fill="auto"/>
          </w:tcPr>
          <w:p w14:paraId="7A01DEAD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34C896F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0E53A4BF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55423F74" w14:textId="77777777" w:rsidTr="00A40FFA">
        <w:tc>
          <w:tcPr>
            <w:tcW w:w="3070" w:type="dxa"/>
            <w:shd w:val="clear" w:color="auto" w:fill="auto"/>
          </w:tcPr>
          <w:p w14:paraId="7A77F749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0411/3</w:t>
            </w:r>
          </w:p>
        </w:tc>
        <w:tc>
          <w:tcPr>
            <w:tcW w:w="3071" w:type="dxa"/>
            <w:shd w:val="clear" w:color="auto" w:fill="auto"/>
          </w:tcPr>
          <w:p w14:paraId="6756A6B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8</w:t>
            </w:r>
            <w:r>
              <w:t>,</w:t>
            </w:r>
            <w:r w:rsidRPr="004D76C9">
              <w:t xml:space="preserve">9526 </w:t>
            </w:r>
            <w:r>
              <w:t>ha</w:t>
            </w:r>
          </w:p>
        </w:tc>
        <w:tc>
          <w:tcPr>
            <w:tcW w:w="3071" w:type="dxa"/>
            <w:shd w:val="clear" w:color="auto" w:fill="auto"/>
          </w:tcPr>
          <w:p w14:paraId="0246128C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>
              <w:t>legelő, út, horgásztó, gyep</w:t>
            </w:r>
          </w:p>
        </w:tc>
      </w:tr>
    </w:tbl>
    <w:p w14:paraId="698920A1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</w:t>
      </w:r>
      <w:r>
        <w:t>i, vizes élőhely</w:t>
      </w:r>
    </w:p>
    <w:p w14:paraId="4CB5A903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Művelési ága:</w:t>
      </w:r>
      <w:r w:rsidRPr="004D76C9">
        <w:t xml:space="preserve"> gyep (legelő) 67.354 m</w:t>
      </w:r>
      <w:r w:rsidRPr="004D76C9">
        <w:rPr>
          <w:vertAlign w:val="superscript"/>
        </w:rPr>
        <w:t>2</w:t>
      </w:r>
    </w:p>
    <w:p w14:paraId="7021C0D6" w14:textId="77777777" w:rsidR="0008402B" w:rsidRPr="004D76C9" w:rsidRDefault="0008402B" w:rsidP="0008402B">
      <w:pPr>
        <w:spacing w:before="120" w:after="120"/>
        <w:jc w:val="both"/>
      </w:pPr>
      <w:r w:rsidRPr="004D76C9">
        <w:tab/>
      </w:r>
      <w:r w:rsidRPr="004D76C9">
        <w:tab/>
        <w:t xml:space="preserve"> kivett út </w:t>
      </w:r>
      <w:smartTag w:uri="urn:schemas-microsoft-com:office:smarttags" w:element="metricconverter">
        <w:smartTagPr>
          <w:attr w:name="ProductID" w:val="3.381 m2"/>
        </w:smartTagPr>
        <w:r w:rsidRPr="004D76C9">
          <w:t>3.381 m</w:t>
        </w:r>
        <w:r w:rsidRPr="004D76C9">
          <w:rPr>
            <w:vertAlign w:val="superscript"/>
          </w:rPr>
          <w:t>2</w:t>
        </w:r>
      </w:smartTag>
    </w:p>
    <w:p w14:paraId="59EFCF65" w14:textId="77777777" w:rsidR="0008402B" w:rsidRPr="004D76C9" w:rsidRDefault="0008402B" w:rsidP="0008402B">
      <w:pPr>
        <w:spacing w:before="120" w:after="120"/>
        <w:jc w:val="both"/>
      </w:pPr>
      <w:r w:rsidRPr="004D76C9">
        <w:tab/>
      </w:r>
      <w:r w:rsidRPr="004D76C9">
        <w:tab/>
        <w:t xml:space="preserve"> gyep (legelő) </w:t>
      </w:r>
      <w:smartTag w:uri="urn:schemas-microsoft-com:office:smarttags" w:element="metricconverter">
        <w:smartTagPr>
          <w:attr w:name="ProductID" w:val="1.694 m2"/>
        </w:smartTagPr>
        <w:r w:rsidRPr="004D76C9">
          <w:t>1.694 m</w:t>
        </w:r>
        <w:r w:rsidRPr="004D76C9">
          <w:rPr>
            <w:vertAlign w:val="superscript"/>
          </w:rPr>
          <w:t>2</w:t>
        </w:r>
      </w:smartTag>
    </w:p>
    <w:p w14:paraId="5FF4470E" w14:textId="77777777" w:rsidR="0008402B" w:rsidRPr="004D76C9" w:rsidRDefault="0008402B" w:rsidP="0008402B">
      <w:pPr>
        <w:spacing w:before="120" w:after="120"/>
        <w:jc w:val="both"/>
      </w:pPr>
      <w:r w:rsidRPr="004D76C9">
        <w:tab/>
      </w:r>
      <w:r w:rsidRPr="004D76C9">
        <w:tab/>
        <w:t xml:space="preserve"> gyep (legelő) </w:t>
      </w:r>
      <w:smartTag w:uri="urn:schemas-microsoft-com:office:smarttags" w:element="metricconverter">
        <w:smartTagPr>
          <w:attr w:name="ProductID" w:val="824 m2"/>
        </w:smartTagPr>
        <w:r w:rsidRPr="004D76C9">
          <w:t>824 m</w:t>
        </w:r>
        <w:r w:rsidRPr="004D76C9">
          <w:rPr>
            <w:vertAlign w:val="superscript"/>
          </w:rPr>
          <w:t>2</w:t>
        </w:r>
      </w:smartTag>
    </w:p>
    <w:p w14:paraId="3956DD78" w14:textId="77777777" w:rsidR="0008402B" w:rsidRPr="004D76C9" w:rsidRDefault="0008402B" w:rsidP="0008402B">
      <w:pPr>
        <w:spacing w:before="120" w:after="120"/>
        <w:jc w:val="both"/>
      </w:pPr>
      <w:r w:rsidRPr="004D76C9">
        <w:tab/>
      </w:r>
      <w:r w:rsidRPr="004D76C9">
        <w:tab/>
        <w:t xml:space="preserve"> kivett horgásztó </w:t>
      </w:r>
      <w:smartTag w:uri="urn:schemas-microsoft-com:office:smarttags" w:element="metricconverter">
        <w:smartTagPr>
          <w:attr w:name="ProductID" w:val="16.273 m2"/>
        </w:smartTagPr>
        <w:r w:rsidRPr="004D76C9">
          <w:t>16.273 m</w:t>
        </w:r>
        <w:r w:rsidRPr="004D76C9">
          <w:rPr>
            <w:vertAlign w:val="superscript"/>
          </w:rPr>
          <w:t>2</w:t>
        </w:r>
      </w:smartTag>
    </w:p>
    <w:p w14:paraId="547B2853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Komárom Város Önkormányzata</w:t>
      </w:r>
    </w:p>
    <w:p w14:paraId="13C6C8EE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>
        <w:t xml:space="preserve"> Szőnyi Dolgozók Sporth</w:t>
      </w:r>
      <w:r w:rsidRPr="004D76C9">
        <w:t>orgász Egyesület</w:t>
      </w:r>
      <w:r>
        <w:t xml:space="preserve">e </w:t>
      </w:r>
    </w:p>
    <w:p w14:paraId="4C16FE98" w14:textId="77777777" w:rsidR="0008402B" w:rsidRPr="004D76C9" w:rsidRDefault="0008402B" w:rsidP="0008402B">
      <w:pPr>
        <w:spacing w:before="120" w:after="120"/>
        <w:jc w:val="both"/>
        <w:rPr>
          <w:i/>
        </w:rPr>
      </w:pPr>
      <w:r w:rsidRPr="004A2335">
        <w:rPr>
          <w:b/>
          <w:bCs/>
        </w:rPr>
        <w:t>Védetté nyilvánítás indoka</w:t>
      </w:r>
      <w:r w:rsidRPr="004D76C9">
        <w:t xml:space="preserve">: </w:t>
      </w:r>
      <w:r>
        <w:t>J</w:t>
      </w:r>
      <w:r w:rsidRPr="004A2335">
        <w:rPr>
          <w:i/>
          <w:iCs/>
        </w:rPr>
        <w:t>elentős vizes élőhely</w:t>
      </w:r>
      <w:r>
        <w:rPr>
          <w:i/>
          <w:iCs/>
        </w:rPr>
        <w:t xml:space="preserve">. </w:t>
      </w:r>
      <w:r w:rsidRPr="004D76C9">
        <w:rPr>
          <w:i/>
          <w:color w:val="000000"/>
          <w:shd w:val="clear" w:color="auto" w:fill="FFFFFF"/>
        </w:rPr>
        <w:t>A halastórendszer két kisebb tóból áll. Egykor jóval több fehérnyár (</w:t>
      </w:r>
      <w:proofErr w:type="spellStart"/>
      <w:r w:rsidRPr="004D76C9">
        <w:rPr>
          <w:i/>
          <w:color w:val="000000"/>
          <w:shd w:val="clear" w:color="auto" w:fill="FFFFFF"/>
        </w:rPr>
        <w:t>Populus</w:t>
      </w:r>
      <w:proofErr w:type="spellEnd"/>
      <w:r w:rsidRPr="004D76C9">
        <w:rPr>
          <w:i/>
          <w:color w:val="000000"/>
          <w:shd w:val="clear" w:color="auto" w:fill="FFFFFF"/>
        </w:rPr>
        <w:t xml:space="preserve"> alba) és fehér fűz (</w:t>
      </w:r>
      <w:proofErr w:type="spellStart"/>
      <w:r w:rsidRPr="004D76C9">
        <w:rPr>
          <w:i/>
          <w:color w:val="000000"/>
          <w:shd w:val="clear" w:color="auto" w:fill="FFFFFF"/>
        </w:rPr>
        <w:t>Salix</w:t>
      </w:r>
      <w:proofErr w:type="spellEnd"/>
      <w:r w:rsidRPr="004D76C9">
        <w:rPr>
          <w:i/>
          <w:color w:val="000000"/>
          <w:shd w:val="clear" w:color="auto" w:fill="FFFFFF"/>
        </w:rPr>
        <w:t xml:space="preserve"> alba) szegélyezte, természet</w:t>
      </w:r>
      <w:r>
        <w:rPr>
          <w:i/>
          <w:color w:val="000000"/>
          <w:shd w:val="clear" w:color="auto" w:fill="FFFFFF"/>
        </w:rPr>
        <w:t xml:space="preserve"> </w:t>
      </w:r>
      <w:r w:rsidRPr="004D76C9">
        <w:rPr>
          <w:i/>
          <w:color w:val="000000"/>
          <w:shd w:val="clear" w:color="auto" w:fill="FFFFFF"/>
        </w:rPr>
        <w:t>közeli élőhelyek, nádasok inkább a tavaktól nyugatra folytatódó völgyszakaszon láthatók.</w:t>
      </w:r>
    </w:p>
    <w:p w14:paraId="2931E689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7A65DD06" w14:textId="77777777" w:rsidR="0008402B" w:rsidRDefault="0008402B" w:rsidP="0008402B">
      <w:pPr>
        <w:spacing w:before="120" w:after="120"/>
        <w:jc w:val="both"/>
      </w:pPr>
    </w:p>
    <w:p w14:paraId="30DD256B" w14:textId="77777777" w:rsidR="0008402B" w:rsidRDefault="0008402B" w:rsidP="0008402B">
      <w:pPr>
        <w:spacing w:before="120" w:after="120"/>
        <w:jc w:val="both"/>
      </w:pPr>
    </w:p>
    <w:p w14:paraId="2EF145A0" w14:textId="77777777" w:rsidR="0008402B" w:rsidRDefault="0008402B" w:rsidP="0008402B">
      <w:pPr>
        <w:spacing w:before="120" w:after="120"/>
        <w:jc w:val="both"/>
      </w:pPr>
    </w:p>
    <w:p w14:paraId="7908D719" w14:textId="39766B2E" w:rsidR="0008402B" w:rsidRPr="004D76C9" w:rsidRDefault="0008402B" w:rsidP="0008402B">
      <w:pPr>
        <w:spacing w:before="120" w:after="120"/>
        <w:jc w:val="both"/>
      </w:pPr>
      <w:r>
        <w:rPr>
          <w:noProof/>
        </w:rPr>
        <w:drawing>
          <wp:inline distT="0" distB="0" distL="0" distR="0" wp14:anchorId="49D830E2" wp14:editId="1EE10480">
            <wp:extent cx="5760720" cy="1875155"/>
            <wp:effectExtent l="19050" t="19050" r="11430" b="10795"/>
            <wp:docPr id="1566149419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751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330E153" w14:textId="77777777" w:rsidR="0008402B" w:rsidRDefault="0008402B" w:rsidP="0008402B">
      <w:pPr>
        <w:spacing w:before="120" w:after="120"/>
        <w:jc w:val="both"/>
      </w:pPr>
    </w:p>
    <w:p w14:paraId="6541281C" w14:textId="77777777" w:rsidR="0008402B" w:rsidRDefault="0008402B" w:rsidP="0008402B">
      <w:pPr>
        <w:spacing w:before="120" w:after="120"/>
        <w:jc w:val="both"/>
      </w:pPr>
    </w:p>
    <w:p w14:paraId="0FAC96C9" w14:textId="77777777" w:rsidR="0008402B" w:rsidRDefault="0008402B" w:rsidP="0008402B">
      <w:pPr>
        <w:spacing w:before="120" w:after="120"/>
        <w:jc w:val="both"/>
        <w:sectPr w:rsidR="0008402B" w:rsidSect="0008402B">
          <w:pgSz w:w="11906" w:h="16838"/>
          <w:pgMar w:top="1417" w:right="1417" w:bottom="1258" w:left="1417" w:header="708" w:footer="708" w:gutter="0"/>
          <w:cols w:space="708"/>
          <w:docGrid w:linePitch="360"/>
        </w:sectPr>
      </w:pPr>
    </w:p>
    <w:p w14:paraId="6B2163F9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hanging="1620"/>
        <w:jc w:val="both"/>
        <w:rPr>
          <w:b/>
          <w:bCs/>
        </w:rPr>
      </w:pPr>
      <w:r w:rsidRPr="004D76C9">
        <w:rPr>
          <w:b/>
          <w:bCs/>
        </w:rPr>
        <w:lastRenderedPageBreak/>
        <w:t>Posta rét</w:t>
      </w:r>
    </w:p>
    <w:p w14:paraId="7B05482E" w14:textId="77777777" w:rsidR="0008402B" w:rsidRPr="004D76C9" w:rsidRDefault="0008402B" w:rsidP="0008402B">
      <w:pPr>
        <w:spacing w:before="120" w:after="120"/>
        <w:ind w:left="72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1"/>
        <w:gridCol w:w="2867"/>
        <w:gridCol w:w="3224"/>
      </w:tblGrid>
      <w:tr w:rsidR="0008402B" w:rsidRPr="00E068AD" w14:paraId="745DBC8C" w14:textId="77777777" w:rsidTr="00A40FFA">
        <w:tc>
          <w:tcPr>
            <w:tcW w:w="2988" w:type="dxa"/>
            <w:shd w:val="clear" w:color="auto" w:fill="auto"/>
          </w:tcPr>
          <w:p w14:paraId="14AF0F50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Hrsz</w:t>
            </w:r>
          </w:p>
        </w:tc>
        <w:tc>
          <w:tcPr>
            <w:tcW w:w="2880" w:type="dxa"/>
            <w:shd w:val="clear" w:color="auto" w:fill="auto"/>
          </w:tcPr>
          <w:p w14:paraId="1AEB3A9E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Területe</w:t>
            </w:r>
          </w:p>
        </w:tc>
        <w:tc>
          <w:tcPr>
            <w:tcW w:w="3240" w:type="dxa"/>
            <w:shd w:val="clear" w:color="auto" w:fill="auto"/>
          </w:tcPr>
          <w:p w14:paraId="4D348EF9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Művelési ága</w:t>
            </w:r>
          </w:p>
        </w:tc>
      </w:tr>
      <w:tr w:rsidR="0008402B" w:rsidRPr="00E068AD" w14:paraId="5D52D04B" w14:textId="77777777" w:rsidTr="00A40FFA">
        <w:tc>
          <w:tcPr>
            <w:tcW w:w="2988" w:type="dxa"/>
            <w:shd w:val="clear" w:color="auto" w:fill="auto"/>
          </w:tcPr>
          <w:p w14:paraId="4B173BBF" w14:textId="77777777" w:rsidR="0008402B" w:rsidRPr="00E068AD" w:rsidRDefault="0008402B" w:rsidP="00A40FFA">
            <w:pPr>
              <w:jc w:val="both"/>
              <w:rPr>
                <w:bCs/>
              </w:rPr>
            </w:pPr>
            <w:r w:rsidRPr="00E068AD">
              <w:rPr>
                <w:bCs/>
              </w:rPr>
              <w:t>2641</w:t>
            </w:r>
          </w:p>
        </w:tc>
        <w:tc>
          <w:tcPr>
            <w:tcW w:w="2880" w:type="dxa"/>
            <w:shd w:val="clear" w:color="auto" w:fill="auto"/>
          </w:tcPr>
          <w:p w14:paraId="555BF603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4D76C9">
              <w:t>6</w:t>
            </w:r>
            <w:r>
              <w:t>,</w:t>
            </w:r>
            <w:r w:rsidRPr="004D76C9">
              <w:t xml:space="preserve">3764 </w:t>
            </w:r>
            <w:r>
              <w:t>ha</w:t>
            </w:r>
          </w:p>
        </w:tc>
        <w:tc>
          <w:tcPr>
            <w:tcW w:w="3240" w:type="dxa"/>
            <w:shd w:val="clear" w:color="auto" w:fill="auto"/>
          </w:tcPr>
          <w:p w14:paraId="43F9B2F2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>
              <w:t>rét</w:t>
            </w:r>
            <w:r w:rsidRPr="004D76C9">
              <w:t xml:space="preserve"> (legelő)</w:t>
            </w:r>
          </w:p>
        </w:tc>
      </w:tr>
    </w:tbl>
    <w:p w14:paraId="4D0DBA0B" w14:textId="77777777" w:rsidR="0008402B" w:rsidRPr="004D76C9" w:rsidRDefault="0008402B" w:rsidP="0008402B">
      <w:pPr>
        <w:jc w:val="both"/>
        <w:rPr>
          <w:b/>
          <w:bCs/>
        </w:rPr>
      </w:pPr>
    </w:p>
    <w:p w14:paraId="22A707F2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Komárom Város Önkormányzata</w:t>
      </w:r>
    </w:p>
    <w:p w14:paraId="7CE8A17B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Komárom Város Önkormányzata</w:t>
      </w:r>
    </w:p>
    <w:p w14:paraId="0387F255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  <w:r>
        <w:t>,</w:t>
      </w:r>
      <w:r w:rsidRPr="00EF39C9">
        <w:t xml:space="preserve"> </w:t>
      </w:r>
      <w:r w:rsidRPr="004D76C9">
        <w:t>vizes</w:t>
      </w:r>
      <w:r>
        <w:t xml:space="preserve"> élőhely</w:t>
      </w:r>
    </w:p>
    <w:p w14:paraId="11686A18" w14:textId="77777777" w:rsidR="0008402B" w:rsidRPr="004D76C9" w:rsidRDefault="0008402B" w:rsidP="0008402B">
      <w:pPr>
        <w:spacing w:before="120" w:after="120"/>
        <w:jc w:val="both"/>
        <w:rPr>
          <w:i/>
        </w:rPr>
      </w:pPr>
      <w:r w:rsidRPr="004D76C9">
        <w:rPr>
          <w:b/>
        </w:rPr>
        <w:t>Védetté nyilvánítás indoka:</w:t>
      </w:r>
      <w:r w:rsidRPr="004D76C9">
        <w:t xml:space="preserve"> </w:t>
      </w:r>
      <w:r w:rsidRPr="009C5F2B">
        <w:rPr>
          <w:i/>
        </w:rPr>
        <w:t xml:space="preserve">Legelőként hasznosítottak már évszázadokkal korábban. </w:t>
      </w:r>
      <w:r w:rsidRPr="004D76C9">
        <w:rPr>
          <w:i/>
        </w:rPr>
        <w:t xml:space="preserve">Részese a Duna partján végig húzódó </w:t>
      </w:r>
      <w:proofErr w:type="spellStart"/>
      <w:r w:rsidRPr="004D76C9">
        <w:rPr>
          <w:i/>
        </w:rPr>
        <w:t>Natura</w:t>
      </w:r>
      <w:proofErr w:type="spellEnd"/>
      <w:r w:rsidRPr="004D76C9">
        <w:rPr>
          <w:i/>
        </w:rPr>
        <w:t xml:space="preserve"> 2000 hálózatának. A legelőt rendszeresen kaszálják, a Posta rét </w:t>
      </w:r>
      <w:r w:rsidRPr="009C5F2B">
        <w:rPr>
          <w:i/>
        </w:rPr>
        <w:t>ad</w:t>
      </w:r>
      <w:r w:rsidRPr="004D76C9">
        <w:rPr>
          <w:i/>
        </w:rPr>
        <w:t xml:space="preserve"> otthont a Ligeti csillagvirág (</w:t>
      </w:r>
      <w:proofErr w:type="spellStart"/>
      <w:r w:rsidRPr="004D76C9">
        <w:rPr>
          <w:i/>
        </w:rPr>
        <w:fldChar w:fldCharType="begin"/>
      </w:r>
      <w:r w:rsidRPr="004D76C9">
        <w:rPr>
          <w:i/>
        </w:rPr>
        <w:instrText xml:space="preserve"> HYPERLINK "http://www.botanikaiforum.com/t1087f124-Scilla-vindobonensis-Speta-Ligeti-csillagvir-aacute-g.html" </w:instrText>
      </w:r>
      <w:r w:rsidRPr="004D76C9">
        <w:rPr>
          <w:i/>
        </w:rPr>
      </w:r>
      <w:r w:rsidRPr="004D76C9">
        <w:rPr>
          <w:i/>
        </w:rPr>
        <w:fldChar w:fldCharType="separate"/>
      </w:r>
      <w:r w:rsidRPr="004D76C9">
        <w:rPr>
          <w:rStyle w:val="Hiperhivatkozs"/>
          <w:rFonts w:eastAsiaTheme="majorEastAsia"/>
          <w:i/>
          <w:color w:val="auto"/>
        </w:rPr>
        <w:t>Scilla</w:t>
      </w:r>
      <w:proofErr w:type="spellEnd"/>
      <w:r w:rsidRPr="004D76C9">
        <w:rPr>
          <w:rStyle w:val="Hiperhivatkozs"/>
          <w:rFonts w:eastAsiaTheme="majorEastAsia"/>
          <w:i/>
          <w:color w:val="auto"/>
        </w:rPr>
        <w:t xml:space="preserve"> </w:t>
      </w:r>
      <w:proofErr w:type="spellStart"/>
      <w:r w:rsidRPr="004D76C9">
        <w:rPr>
          <w:rStyle w:val="Hiperhivatkozs"/>
          <w:rFonts w:eastAsiaTheme="majorEastAsia"/>
          <w:i/>
          <w:color w:val="auto"/>
        </w:rPr>
        <w:t>vindobonensis</w:t>
      </w:r>
      <w:proofErr w:type="spellEnd"/>
      <w:r w:rsidRPr="004D76C9">
        <w:rPr>
          <w:i/>
        </w:rPr>
        <w:fldChar w:fldCharType="end"/>
      </w:r>
      <w:r w:rsidRPr="004D76C9">
        <w:rPr>
          <w:i/>
        </w:rPr>
        <w:t>) növényritkaságnak.</w:t>
      </w:r>
    </w:p>
    <w:p w14:paraId="6DBACB92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32208A5D" w14:textId="77777777" w:rsidR="0008402B" w:rsidRDefault="0008402B" w:rsidP="0008402B">
      <w:pPr>
        <w:spacing w:before="120" w:after="120"/>
        <w:jc w:val="both"/>
      </w:pPr>
    </w:p>
    <w:p w14:paraId="2568E209" w14:textId="77777777" w:rsidR="0008402B" w:rsidRDefault="0008402B" w:rsidP="0008402B">
      <w:pPr>
        <w:spacing w:before="120" w:after="120"/>
        <w:jc w:val="both"/>
      </w:pPr>
    </w:p>
    <w:p w14:paraId="43B43B5A" w14:textId="06C56044" w:rsidR="0008402B" w:rsidRDefault="0008402B" w:rsidP="0008402B">
      <w:pPr>
        <w:spacing w:before="120" w:after="120"/>
        <w:jc w:val="both"/>
      </w:pPr>
      <w:r>
        <w:rPr>
          <w:noProof/>
        </w:rPr>
        <w:drawing>
          <wp:inline distT="0" distB="0" distL="0" distR="0" wp14:anchorId="05D82C24" wp14:editId="29712D07">
            <wp:extent cx="5760085" cy="3967480"/>
            <wp:effectExtent l="19050" t="19050" r="12065" b="13970"/>
            <wp:docPr id="2057104514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9674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455BB7E" w14:textId="77777777" w:rsidR="0008402B" w:rsidRDefault="0008402B" w:rsidP="0008402B">
      <w:pPr>
        <w:spacing w:before="120" w:after="120"/>
        <w:jc w:val="both"/>
      </w:pPr>
    </w:p>
    <w:p w14:paraId="1806BBC6" w14:textId="77777777" w:rsidR="0008402B" w:rsidRDefault="0008402B" w:rsidP="0008402B">
      <w:pPr>
        <w:spacing w:before="120" w:after="120"/>
        <w:jc w:val="both"/>
      </w:pPr>
    </w:p>
    <w:p w14:paraId="555E5D17" w14:textId="77777777" w:rsidR="0008402B" w:rsidRDefault="0008402B" w:rsidP="0008402B">
      <w:pPr>
        <w:spacing w:before="120" w:after="120"/>
        <w:jc w:val="both"/>
      </w:pPr>
    </w:p>
    <w:p w14:paraId="2026241C" w14:textId="77777777" w:rsidR="0008402B" w:rsidRDefault="0008402B" w:rsidP="0008402B">
      <w:pPr>
        <w:spacing w:before="120" w:after="120"/>
        <w:jc w:val="both"/>
      </w:pPr>
    </w:p>
    <w:p w14:paraId="7243F719" w14:textId="77777777" w:rsidR="0008402B" w:rsidRDefault="0008402B" w:rsidP="0008402B">
      <w:pPr>
        <w:spacing w:before="120" w:after="120"/>
        <w:jc w:val="both"/>
      </w:pPr>
    </w:p>
    <w:p w14:paraId="346B6B60" w14:textId="77777777" w:rsidR="0008402B" w:rsidRPr="004D76C9" w:rsidRDefault="0008402B" w:rsidP="0008402B">
      <w:pPr>
        <w:spacing w:before="120" w:after="120"/>
        <w:jc w:val="both"/>
      </w:pPr>
    </w:p>
    <w:p w14:paraId="18030DEE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left="720"/>
        <w:jc w:val="both"/>
        <w:rPr>
          <w:b/>
          <w:bCs/>
        </w:rPr>
      </w:pPr>
      <w:proofErr w:type="spellStart"/>
      <w:r w:rsidRPr="004D76C9">
        <w:rPr>
          <w:b/>
          <w:bCs/>
        </w:rPr>
        <w:lastRenderedPageBreak/>
        <w:t>R</w:t>
      </w:r>
      <w:r>
        <w:rPr>
          <w:b/>
          <w:bCs/>
        </w:rPr>
        <w:t>u</w:t>
      </w:r>
      <w:r w:rsidRPr="004D76C9">
        <w:rPr>
          <w:b/>
          <w:bCs/>
        </w:rPr>
        <w:t>kken</w:t>
      </w:r>
      <w:proofErr w:type="spellEnd"/>
      <w:r w:rsidRPr="004D76C9">
        <w:rPr>
          <w:b/>
          <w:bCs/>
        </w:rPr>
        <w:t xml:space="preserve"> tó környéke</w:t>
      </w:r>
    </w:p>
    <w:p w14:paraId="483A24F3" w14:textId="77777777" w:rsidR="0008402B" w:rsidRDefault="0008402B" w:rsidP="0008402B">
      <w:pPr>
        <w:spacing w:before="120" w:after="120"/>
        <w:ind w:left="72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8"/>
        <w:gridCol w:w="2700"/>
        <w:gridCol w:w="3060"/>
      </w:tblGrid>
      <w:tr w:rsidR="0008402B" w:rsidRPr="00E068AD" w14:paraId="2478EAA4" w14:textId="77777777" w:rsidTr="00A40FFA">
        <w:tc>
          <w:tcPr>
            <w:tcW w:w="3168" w:type="dxa"/>
            <w:shd w:val="clear" w:color="auto" w:fill="auto"/>
          </w:tcPr>
          <w:p w14:paraId="79A84EAC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Hrsz</w:t>
            </w:r>
          </w:p>
        </w:tc>
        <w:tc>
          <w:tcPr>
            <w:tcW w:w="2700" w:type="dxa"/>
            <w:shd w:val="clear" w:color="auto" w:fill="auto"/>
          </w:tcPr>
          <w:p w14:paraId="48DF18DD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Területe</w:t>
            </w:r>
          </w:p>
        </w:tc>
        <w:tc>
          <w:tcPr>
            <w:tcW w:w="3060" w:type="dxa"/>
            <w:shd w:val="clear" w:color="auto" w:fill="auto"/>
          </w:tcPr>
          <w:p w14:paraId="31C9C435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E068AD">
              <w:rPr>
                <w:b/>
                <w:bCs/>
              </w:rPr>
              <w:t>Művelési ága</w:t>
            </w:r>
          </w:p>
        </w:tc>
      </w:tr>
      <w:tr w:rsidR="0008402B" w:rsidRPr="00E068AD" w14:paraId="33398DA2" w14:textId="77777777" w:rsidTr="00A40FFA">
        <w:tc>
          <w:tcPr>
            <w:tcW w:w="3168" w:type="dxa"/>
            <w:shd w:val="clear" w:color="auto" w:fill="auto"/>
          </w:tcPr>
          <w:p w14:paraId="4DCE50B2" w14:textId="77777777" w:rsidR="0008402B" w:rsidRPr="00E068AD" w:rsidRDefault="0008402B" w:rsidP="00A40FFA">
            <w:pPr>
              <w:jc w:val="both"/>
              <w:rPr>
                <w:bCs/>
              </w:rPr>
            </w:pPr>
            <w:r w:rsidRPr="00E068AD">
              <w:rPr>
                <w:bCs/>
              </w:rPr>
              <w:t>2605</w:t>
            </w:r>
          </w:p>
        </w:tc>
        <w:tc>
          <w:tcPr>
            <w:tcW w:w="2700" w:type="dxa"/>
            <w:shd w:val="clear" w:color="auto" w:fill="auto"/>
          </w:tcPr>
          <w:p w14:paraId="7EFAA290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 w:rsidRPr="004D76C9">
              <w:t>1</w:t>
            </w:r>
            <w:r>
              <w:t>,</w:t>
            </w:r>
            <w:r w:rsidRPr="004D76C9">
              <w:t xml:space="preserve">7998 </w:t>
            </w:r>
            <w:r>
              <w:t>ha</w:t>
            </w:r>
          </w:p>
        </w:tc>
        <w:tc>
          <w:tcPr>
            <w:tcW w:w="3060" w:type="dxa"/>
            <w:shd w:val="clear" w:color="auto" w:fill="auto"/>
          </w:tcPr>
          <w:p w14:paraId="703B6FB6" w14:textId="77777777" w:rsidR="0008402B" w:rsidRPr="00E068AD" w:rsidRDefault="0008402B" w:rsidP="00A40FFA">
            <w:pPr>
              <w:jc w:val="both"/>
              <w:rPr>
                <w:b/>
                <w:bCs/>
              </w:rPr>
            </w:pPr>
            <w:r>
              <w:t>erdő</w:t>
            </w:r>
          </w:p>
        </w:tc>
      </w:tr>
    </w:tbl>
    <w:p w14:paraId="41FB44B6" w14:textId="77777777" w:rsidR="0008402B" w:rsidRDefault="0008402B" w:rsidP="0008402B">
      <w:pPr>
        <w:spacing w:before="120" w:after="120"/>
        <w:jc w:val="both"/>
        <w:rPr>
          <w:b/>
        </w:rPr>
      </w:pPr>
    </w:p>
    <w:p w14:paraId="5F87D12F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Komárom Város Önkormányzata</w:t>
      </w:r>
    </w:p>
    <w:p w14:paraId="7870D475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Komárom Város Önkormányzata</w:t>
      </w:r>
    </w:p>
    <w:p w14:paraId="1B938B49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  <w:r>
        <w:t>,</w:t>
      </w:r>
      <w:r w:rsidRPr="00EF39C9">
        <w:t xml:space="preserve"> </w:t>
      </w:r>
      <w:r w:rsidRPr="004D76C9">
        <w:t>vizes</w:t>
      </w:r>
      <w:r>
        <w:t xml:space="preserve"> élőhely</w:t>
      </w:r>
    </w:p>
    <w:p w14:paraId="06532FE3" w14:textId="77777777" w:rsidR="0008402B" w:rsidRDefault="0008402B" w:rsidP="0008402B">
      <w:pPr>
        <w:spacing w:before="120" w:after="120"/>
        <w:jc w:val="both"/>
        <w:rPr>
          <w:i/>
          <w:iCs/>
        </w:rPr>
      </w:pPr>
      <w:r w:rsidRPr="004D76C9">
        <w:rPr>
          <w:b/>
        </w:rPr>
        <w:t>Védetté nyilvánítás indoka:</w:t>
      </w:r>
      <w:r w:rsidRPr="004D76C9">
        <w:t xml:space="preserve"> </w:t>
      </w:r>
      <w:r w:rsidRPr="002D311C">
        <w:rPr>
          <w:i/>
          <w:iCs/>
        </w:rPr>
        <w:t>a terület természeti értékeinek ho</w:t>
      </w:r>
      <w:r>
        <w:rPr>
          <w:i/>
          <w:iCs/>
        </w:rPr>
        <w:t>sszú távú megóvása, megőrzése. Az i</w:t>
      </w:r>
      <w:r w:rsidRPr="002D311C">
        <w:rPr>
          <w:i/>
          <w:iCs/>
        </w:rPr>
        <w:t>dőszakosan víz alatt lévő területet fás szárú növényzet veszi körül</w:t>
      </w:r>
      <w:r>
        <w:rPr>
          <w:i/>
          <w:iCs/>
        </w:rPr>
        <w:t xml:space="preserve">. Posta réttel együtt természet közeli, háborítatlan </w:t>
      </w:r>
      <w:proofErr w:type="spellStart"/>
      <w:r>
        <w:rPr>
          <w:i/>
          <w:iCs/>
        </w:rPr>
        <w:t>élőhelyet</w:t>
      </w:r>
      <w:proofErr w:type="spellEnd"/>
      <w:r>
        <w:rPr>
          <w:i/>
          <w:iCs/>
        </w:rPr>
        <w:t xml:space="preserve"> ad kétéltűeknek és a madárvilágnak.</w:t>
      </w:r>
    </w:p>
    <w:p w14:paraId="4060CC11" w14:textId="77777777" w:rsidR="0008402B" w:rsidRPr="002D311C" w:rsidRDefault="0008402B" w:rsidP="0008402B">
      <w:pPr>
        <w:spacing w:before="120" w:after="120"/>
        <w:jc w:val="both"/>
        <w:rPr>
          <w:i/>
          <w:iCs/>
        </w:rPr>
      </w:pPr>
    </w:p>
    <w:p w14:paraId="5C816F48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6C970574" w14:textId="77777777" w:rsidR="0008402B" w:rsidRDefault="0008402B" w:rsidP="0008402B">
      <w:pPr>
        <w:spacing w:before="120" w:after="120"/>
        <w:jc w:val="both"/>
        <w:rPr>
          <w:b/>
        </w:rPr>
      </w:pPr>
    </w:p>
    <w:p w14:paraId="78B92D58" w14:textId="67F9C288" w:rsidR="0008402B" w:rsidRDefault="0008402B" w:rsidP="0008402B">
      <w:pPr>
        <w:spacing w:before="120" w:after="120"/>
        <w:jc w:val="both"/>
        <w:rPr>
          <w:b/>
        </w:rPr>
      </w:pPr>
      <w:r w:rsidRPr="00F173B1">
        <w:rPr>
          <w:b/>
          <w:noProof/>
        </w:rPr>
        <w:drawing>
          <wp:inline distT="0" distB="0" distL="0" distR="0" wp14:anchorId="512212FB" wp14:editId="3DE07BCA">
            <wp:extent cx="5608955" cy="4939030"/>
            <wp:effectExtent l="19050" t="19050" r="10795" b="13970"/>
            <wp:docPr id="137963920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49390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0D930F" w14:textId="77777777" w:rsidR="0008402B" w:rsidRDefault="0008402B" w:rsidP="0008402B">
      <w:pPr>
        <w:spacing w:before="120" w:after="120"/>
        <w:jc w:val="both"/>
        <w:rPr>
          <w:b/>
        </w:rPr>
      </w:pPr>
    </w:p>
    <w:p w14:paraId="6ACF9DA8" w14:textId="77777777" w:rsidR="0008402B" w:rsidRDefault="0008402B" w:rsidP="0008402B">
      <w:pPr>
        <w:spacing w:before="120" w:after="120"/>
        <w:jc w:val="both"/>
        <w:rPr>
          <w:b/>
        </w:rPr>
      </w:pPr>
    </w:p>
    <w:p w14:paraId="39E035EF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left="720"/>
        <w:jc w:val="both"/>
        <w:rPr>
          <w:b/>
          <w:bCs/>
        </w:rPr>
      </w:pPr>
      <w:r w:rsidRPr="004D76C9">
        <w:rPr>
          <w:b/>
          <w:bCs/>
        </w:rPr>
        <w:lastRenderedPageBreak/>
        <w:t>Monostori erő</w:t>
      </w:r>
      <w:r>
        <w:rPr>
          <w:b/>
          <w:bCs/>
        </w:rPr>
        <w:t>d</w:t>
      </w:r>
    </w:p>
    <w:p w14:paraId="6981EE0F" w14:textId="77777777" w:rsidR="0008402B" w:rsidRPr="004D76C9" w:rsidRDefault="0008402B" w:rsidP="0008402B">
      <w:pPr>
        <w:spacing w:before="120" w:after="120"/>
        <w:ind w:left="72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3"/>
        <w:gridCol w:w="3024"/>
        <w:gridCol w:w="3025"/>
      </w:tblGrid>
      <w:tr w:rsidR="0008402B" w:rsidRPr="00E068AD" w14:paraId="1792064C" w14:textId="77777777" w:rsidTr="00A40FFA">
        <w:tc>
          <w:tcPr>
            <w:tcW w:w="3070" w:type="dxa"/>
            <w:shd w:val="clear" w:color="auto" w:fill="auto"/>
          </w:tcPr>
          <w:p w14:paraId="3896A64B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067653DB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047BAC6A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774E23DE" w14:textId="77777777" w:rsidTr="00A40FFA">
        <w:tc>
          <w:tcPr>
            <w:tcW w:w="3070" w:type="dxa"/>
            <w:shd w:val="clear" w:color="auto" w:fill="auto"/>
          </w:tcPr>
          <w:p w14:paraId="5808566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1948</w:t>
            </w:r>
          </w:p>
        </w:tc>
        <w:tc>
          <w:tcPr>
            <w:tcW w:w="3071" w:type="dxa"/>
            <w:shd w:val="clear" w:color="auto" w:fill="auto"/>
          </w:tcPr>
          <w:p w14:paraId="52E730CA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>
              <w:t>66,5037 ha</w:t>
            </w:r>
          </w:p>
        </w:tc>
        <w:tc>
          <w:tcPr>
            <w:tcW w:w="3071" w:type="dxa"/>
            <w:shd w:val="clear" w:color="auto" w:fill="auto"/>
          </w:tcPr>
          <w:p w14:paraId="0A4795E5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erőd</w:t>
            </w:r>
          </w:p>
        </w:tc>
      </w:tr>
    </w:tbl>
    <w:p w14:paraId="0BC2E5E6" w14:textId="77777777" w:rsidR="0008402B" w:rsidRPr="004D76C9" w:rsidRDefault="0008402B" w:rsidP="0008402B">
      <w:pPr>
        <w:jc w:val="both"/>
        <w:rPr>
          <w:b/>
          <w:bCs/>
        </w:rPr>
      </w:pPr>
    </w:p>
    <w:p w14:paraId="4EFA71E9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</w:p>
    <w:p w14:paraId="78F0CAD0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Magyar Állam</w:t>
      </w:r>
    </w:p>
    <w:p w14:paraId="48A17F3B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Monostori Erőd Hadkultúra Központ Műemlék-helyreállító, Ingatlanfenntartó és hasznosító Nonprofit Kft.</w:t>
      </w:r>
    </w:p>
    <w:p w14:paraId="769AC309" w14:textId="77777777" w:rsidR="0008402B" w:rsidRPr="00753B3C" w:rsidRDefault="0008402B" w:rsidP="0008402B">
      <w:pPr>
        <w:pStyle w:val="Nincstrkz"/>
        <w:jc w:val="both"/>
        <w:rPr>
          <w:rFonts w:ascii="Times New Roman" w:eastAsia="Times New Roman" w:hAnsi="Times New Roman"/>
          <w:i/>
          <w:iCs/>
          <w:sz w:val="24"/>
          <w:szCs w:val="24"/>
          <w:lang w:eastAsia="hu-HU"/>
        </w:rPr>
      </w:pPr>
      <w:r w:rsidRPr="00933DD5">
        <w:rPr>
          <w:rFonts w:ascii="Times New Roman" w:eastAsia="Times New Roman" w:hAnsi="Times New Roman"/>
          <w:b/>
          <w:sz w:val="24"/>
          <w:szCs w:val="24"/>
          <w:lang w:eastAsia="hu-HU"/>
        </w:rPr>
        <w:t>Védetté nyilvánítás indoka:</w:t>
      </w:r>
      <w:r w:rsidRPr="004D76C9">
        <w:t xml:space="preserve"> </w:t>
      </w:r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Kiemelt műemlék. A Monostori Erőd helyreállított környezetében ma is láthatók zavartalan, alapvetően homokpusztai gyeptársulások, száraz homoki élőhelyek, a Duna-parton pedig keskeny ártéri fűz-nyár ligeterdő, szép idős vadgesztenye fasorral. Kiseb</w:t>
      </w:r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b</w:t>
      </w:r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-nagyobb tőszámmal megtalálható védett növények: Ligeti csillagvirág (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Scilla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vindobonensis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), N</w:t>
      </w:r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yári tőzike (</w:t>
      </w:r>
      <w:proofErr w:type="spellStart"/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Leucojum</w:t>
      </w:r>
      <w:proofErr w:type="spellEnd"/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aestivum</w:t>
      </w:r>
      <w:proofErr w:type="spellEnd"/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), </w:t>
      </w:r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Budai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imola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(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Centaurea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sadleriana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), Pusztai árvalányhaj (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Stipa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pennata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),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Árlevelű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 xml:space="preserve"> len (Linum </w:t>
      </w:r>
      <w:proofErr w:type="spellStart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tenuifolium</w:t>
      </w:r>
      <w:proofErr w:type="spellEnd"/>
      <w:r w:rsidRPr="00753B3C"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).</w:t>
      </w:r>
    </w:p>
    <w:p w14:paraId="2A3930D9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6F13C2FB" w14:textId="77777777" w:rsidR="0008402B" w:rsidRDefault="0008402B" w:rsidP="0008402B">
      <w:pPr>
        <w:spacing w:before="120" w:after="120"/>
        <w:jc w:val="both"/>
      </w:pPr>
    </w:p>
    <w:p w14:paraId="642C0254" w14:textId="77777777" w:rsidR="0008402B" w:rsidRDefault="0008402B" w:rsidP="0008402B">
      <w:pPr>
        <w:spacing w:before="120" w:after="120"/>
        <w:jc w:val="both"/>
      </w:pPr>
    </w:p>
    <w:p w14:paraId="07624722" w14:textId="52890B0A" w:rsidR="0008402B" w:rsidRPr="004D76C9" w:rsidRDefault="0008402B" w:rsidP="0008402B">
      <w:pPr>
        <w:spacing w:before="120" w:after="120"/>
        <w:jc w:val="both"/>
      </w:pPr>
      <w:bookmarkStart w:id="0" w:name="_Hlk190171864"/>
      <w:r>
        <w:rPr>
          <w:noProof/>
        </w:rPr>
        <w:drawing>
          <wp:inline distT="0" distB="0" distL="0" distR="0" wp14:anchorId="233EFFFA" wp14:editId="635AB225">
            <wp:extent cx="5760085" cy="4032250"/>
            <wp:effectExtent l="19050" t="19050" r="12065" b="25400"/>
            <wp:docPr id="1866014375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322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End w:id="0"/>
    </w:p>
    <w:p w14:paraId="604F8511" w14:textId="77777777" w:rsidR="0008402B" w:rsidRDefault="0008402B" w:rsidP="0008402B">
      <w:pPr>
        <w:spacing w:before="120" w:after="120"/>
        <w:jc w:val="both"/>
      </w:pPr>
    </w:p>
    <w:p w14:paraId="65B0D356" w14:textId="77777777" w:rsidR="0008402B" w:rsidRDefault="0008402B" w:rsidP="0008402B">
      <w:pPr>
        <w:spacing w:before="120" w:after="120"/>
        <w:jc w:val="both"/>
        <w:sectPr w:rsidR="0008402B" w:rsidSect="0008402B">
          <w:pgSz w:w="11906" w:h="16838"/>
          <w:pgMar w:top="1417" w:right="1417" w:bottom="1258" w:left="1417" w:header="708" w:footer="708" w:gutter="0"/>
          <w:cols w:space="708"/>
          <w:docGrid w:linePitch="360"/>
        </w:sectPr>
      </w:pPr>
    </w:p>
    <w:p w14:paraId="4BA8753D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spacing w:before="120" w:after="120"/>
        <w:ind w:left="720"/>
        <w:jc w:val="both"/>
        <w:rPr>
          <w:b/>
          <w:bCs/>
        </w:rPr>
      </w:pPr>
      <w:r w:rsidRPr="004D76C9">
        <w:rPr>
          <w:b/>
          <w:bCs/>
        </w:rPr>
        <w:lastRenderedPageBreak/>
        <w:t>Szúnyogvár környéke</w:t>
      </w:r>
    </w:p>
    <w:p w14:paraId="18A68DB0" w14:textId="77777777" w:rsidR="0008402B" w:rsidRPr="004D76C9" w:rsidRDefault="0008402B" w:rsidP="0008402B">
      <w:pPr>
        <w:spacing w:before="120" w:after="120"/>
        <w:ind w:left="1800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09"/>
        <w:gridCol w:w="3016"/>
        <w:gridCol w:w="3037"/>
      </w:tblGrid>
      <w:tr w:rsidR="0008402B" w:rsidRPr="00E068AD" w14:paraId="307FE206" w14:textId="77777777" w:rsidTr="00A40FFA">
        <w:tc>
          <w:tcPr>
            <w:tcW w:w="3070" w:type="dxa"/>
            <w:shd w:val="clear" w:color="auto" w:fill="auto"/>
          </w:tcPr>
          <w:p w14:paraId="48965B53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4B3A5672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18131E58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380893CD" w14:textId="77777777" w:rsidTr="00A40FFA">
        <w:tc>
          <w:tcPr>
            <w:tcW w:w="3070" w:type="dxa"/>
            <w:shd w:val="clear" w:color="auto" w:fill="auto"/>
          </w:tcPr>
          <w:p w14:paraId="350EC1AB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4D76C9">
              <w:t>2672/2</w:t>
            </w:r>
          </w:p>
        </w:tc>
        <w:tc>
          <w:tcPr>
            <w:tcW w:w="3071" w:type="dxa"/>
            <w:shd w:val="clear" w:color="auto" w:fill="auto"/>
          </w:tcPr>
          <w:p w14:paraId="12288D86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2,0434 ha</w:t>
            </w:r>
          </w:p>
        </w:tc>
        <w:tc>
          <w:tcPr>
            <w:tcW w:w="3071" w:type="dxa"/>
            <w:shd w:val="clear" w:color="auto" w:fill="auto"/>
          </w:tcPr>
          <w:p w14:paraId="38C9FD56" w14:textId="77777777" w:rsidR="0008402B" w:rsidRPr="00E068AD" w:rsidRDefault="0008402B" w:rsidP="00A40FFA">
            <w:pPr>
              <w:rPr>
                <w:color w:val="000000"/>
              </w:rPr>
            </w:pPr>
            <w:r w:rsidRPr="00BB3FBC">
              <w:t>kivett intézmény</w:t>
            </w:r>
            <w:r>
              <w:t xml:space="preserve"> (</w:t>
            </w:r>
            <w:r w:rsidRPr="00E068AD">
              <w:rPr>
                <w:color w:val="000000"/>
              </w:rPr>
              <w:t>gyermekotthon)</w:t>
            </w:r>
          </w:p>
        </w:tc>
      </w:tr>
    </w:tbl>
    <w:p w14:paraId="3C1AE4DB" w14:textId="77777777" w:rsidR="0008402B" w:rsidRPr="004D76C9" w:rsidRDefault="0008402B" w:rsidP="0008402B">
      <w:pPr>
        <w:jc w:val="both"/>
      </w:pPr>
    </w:p>
    <w:p w14:paraId="6ECA870A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növénytani, állattani</w:t>
      </w:r>
    </w:p>
    <w:p w14:paraId="6AAB7088" w14:textId="77777777" w:rsidR="0008402B" w:rsidRPr="004D76C9" w:rsidRDefault="0008402B" w:rsidP="0008402B">
      <w:pPr>
        <w:spacing w:before="120" w:after="120"/>
        <w:jc w:val="both"/>
        <w:rPr>
          <w:b/>
        </w:rPr>
      </w:pPr>
      <w:r w:rsidRPr="004D76C9">
        <w:rPr>
          <w:b/>
        </w:rPr>
        <w:t>Tulajdonos:</w:t>
      </w:r>
      <w:r>
        <w:rPr>
          <w:b/>
        </w:rPr>
        <w:t xml:space="preserve"> </w:t>
      </w:r>
      <w:r w:rsidRPr="00EF39C9">
        <w:rPr>
          <w:bCs/>
        </w:rPr>
        <w:t>Magyar Állam</w:t>
      </w:r>
    </w:p>
    <w:p w14:paraId="4E0912CF" w14:textId="77777777" w:rsidR="0008402B" w:rsidRPr="00EF39C9" w:rsidRDefault="0008402B" w:rsidP="0008402B">
      <w:pPr>
        <w:spacing w:before="120" w:after="120"/>
        <w:jc w:val="both"/>
        <w:rPr>
          <w:bCs/>
        </w:rPr>
      </w:pPr>
      <w:r w:rsidRPr="004D76C9">
        <w:rPr>
          <w:b/>
        </w:rPr>
        <w:t>Kezelő:</w:t>
      </w:r>
      <w:r>
        <w:rPr>
          <w:b/>
        </w:rPr>
        <w:t xml:space="preserve"> </w:t>
      </w:r>
      <w:r w:rsidRPr="00EF39C9">
        <w:rPr>
          <w:bCs/>
        </w:rPr>
        <w:t>Komárom-Esztergom Megyei Intézményfenntartó Központ (Tatabánya Fő tér 4.)</w:t>
      </w:r>
    </w:p>
    <w:p w14:paraId="4D235D46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Védetté nyilvánítás indoka:</w:t>
      </w:r>
      <w:r w:rsidRPr="004D76C9">
        <w:t xml:space="preserve"> tájvédelmi érték</w:t>
      </w:r>
    </w:p>
    <w:p w14:paraId="60BE2A9B" w14:textId="77777777" w:rsidR="0008402B" w:rsidRPr="004D76C9" w:rsidRDefault="0008402B" w:rsidP="0008402B">
      <w:pPr>
        <w:spacing w:before="120" w:after="120"/>
        <w:jc w:val="both"/>
        <w:rPr>
          <w:i/>
        </w:rPr>
      </w:pPr>
      <w:r>
        <w:rPr>
          <w:i/>
        </w:rPr>
        <w:t xml:space="preserve">A </w:t>
      </w:r>
      <w:r w:rsidRPr="004D76C9">
        <w:rPr>
          <w:i/>
        </w:rPr>
        <w:t xml:space="preserve">Szúnyogvár környéke, gyepes, kaszálóval tarkított terület, mely tájvédelmi szempontból kiemelkedő értékeket hordoz. A kaszált, elkerített gyepterületen a tavaszi hérics (Adonis </w:t>
      </w:r>
      <w:proofErr w:type="spellStart"/>
      <w:proofErr w:type="gramStart"/>
      <w:r w:rsidRPr="004D76C9">
        <w:rPr>
          <w:i/>
        </w:rPr>
        <w:t>vernalis</w:t>
      </w:r>
      <w:proofErr w:type="spellEnd"/>
      <w:r w:rsidRPr="004D76C9">
        <w:rPr>
          <w:i/>
        </w:rPr>
        <w:t xml:space="preserve"> )</w:t>
      </w:r>
      <w:proofErr w:type="gramEnd"/>
      <w:r w:rsidRPr="004D76C9">
        <w:rPr>
          <w:i/>
        </w:rPr>
        <w:t xml:space="preserve"> </w:t>
      </w:r>
      <w:proofErr w:type="spellStart"/>
      <w:r w:rsidRPr="004D76C9">
        <w:rPr>
          <w:i/>
        </w:rPr>
        <w:t>telepei</w:t>
      </w:r>
      <w:proofErr w:type="spellEnd"/>
      <w:r w:rsidRPr="004D76C9">
        <w:rPr>
          <w:i/>
        </w:rPr>
        <w:t xml:space="preserve"> figyelhetőek meg.</w:t>
      </w:r>
    </w:p>
    <w:p w14:paraId="7A7576E3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075EE8F7" w14:textId="77777777" w:rsidR="0008402B" w:rsidRDefault="0008402B" w:rsidP="0008402B">
      <w:pPr>
        <w:jc w:val="both"/>
      </w:pPr>
    </w:p>
    <w:p w14:paraId="5F1C0101" w14:textId="77777777" w:rsidR="0008402B" w:rsidRDefault="0008402B" w:rsidP="0008402B">
      <w:pPr>
        <w:jc w:val="both"/>
      </w:pPr>
    </w:p>
    <w:p w14:paraId="505F62D2" w14:textId="171DA222" w:rsidR="0008402B" w:rsidRDefault="0008402B" w:rsidP="0008402B">
      <w:pPr>
        <w:jc w:val="center"/>
      </w:pPr>
      <w:r>
        <w:rPr>
          <w:noProof/>
        </w:rPr>
        <w:drawing>
          <wp:inline distT="0" distB="0" distL="0" distR="0" wp14:anchorId="083E340A" wp14:editId="62FCCBA7">
            <wp:extent cx="5467350" cy="4267200"/>
            <wp:effectExtent l="19050" t="19050" r="19050" b="19050"/>
            <wp:docPr id="1226325718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2672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65EFBDC" w14:textId="77777777" w:rsidR="0008402B" w:rsidRDefault="0008402B" w:rsidP="0008402B">
      <w:pPr>
        <w:jc w:val="both"/>
      </w:pPr>
    </w:p>
    <w:p w14:paraId="34F12481" w14:textId="77777777" w:rsidR="0008402B" w:rsidRDefault="0008402B" w:rsidP="0008402B">
      <w:pPr>
        <w:jc w:val="both"/>
      </w:pPr>
    </w:p>
    <w:p w14:paraId="22122CD3" w14:textId="77777777" w:rsidR="0008402B" w:rsidRDefault="0008402B" w:rsidP="0008402B">
      <w:pPr>
        <w:jc w:val="both"/>
      </w:pPr>
    </w:p>
    <w:p w14:paraId="2E4E6AD4" w14:textId="77777777" w:rsidR="0008402B" w:rsidRDefault="0008402B" w:rsidP="0008402B">
      <w:pPr>
        <w:jc w:val="both"/>
      </w:pPr>
    </w:p>
    <w:p w14:paraId="11650822" w14:textId="77777777" w:rsidR="0008402B" w:rsidRPr="004A2335" w:rsidRDefault="0008402B" w:rsidP="0008402B">
      <w:pPr>
        <w:jc w:val="both"/>
        <w:rPr>
          <w:b/>
          <w:bCs/>
        </w:rPr>
      </w:pPr>
    </w:p>
    <w:p w14:paraId="6BF5ADE8" w14:textId="77777777" w:rsidR="0008402B" w:rsidRDefault="0008402B" w:rsidP="0008402B">
      <w:pPr>
        <w:jc w:val="both"/>
        <w:rPr>
          <w:b/>
          <w:bCs/>
        </w:rPr>
        <w:sectPr w:rsidR="0008402B" w:rsidSect="0008402B">
          <w:pgSz w:w="11906" w:h="16838"/>
          <w:pgMar w:top="1417" w:right="1417" w:bottom="1258" w:left="1417" w:header="708" w:footer="708" w:gutter="0"/>
          <w:cols w:space="708"/>
          <w:docGrid w:linePitch="360"/>
        </w:sectPr>
      </w:pPr>
    </w:p>
    <w:p w14:paraId="4B1D87E7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ind w:left="0" w:firstLine="0"/>
        <w:jc w:val="both"/>
        <w:rPr>
          <w:b/>
          <w:bCs/>
        </w:rPr>
      </w:pPr>
      <w:r>
        <w:rPr>
          <w:b/>
          <w:bCs/>
        </w:rPr>
        <w:lastRenderedPageBreak/>
        <w:t>Monostori kettőskanyar területe</w:t>
      </w:r>
    </w:p>
    <w:p w14:paraId="46F3950A" w14:textId="77777777" w:rsidR="0008402B" w:rsidRDefault="0008402B" w:rsidP="0008402B">
      <w:pPr>
        <w:jc w:val="both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7"/>
        <w:gridCol w:w="3016"/>
        <w:gridCol w:w="3019"/>
      </w:tblGrid>
      <w:tr w:rsidR="0008402B" w:rsidRPr="00E068AD" w14:paraId="414B631E" w14:textId="77777777" w:rsidTr="00A40FFA">
        <w:tc>
          <w:tcPr>
            <w:tcW w:w="3070" w:type="dxa"/>
            <w:shd w:val="clear" w:color="auto" w:fill="auto"/>
          </w:tcPr>
          <w:p w14:paraId="09A97E99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Hrsz</w:t>
            </w:r>
          </w:p>
        </w:tc>
        <w:tc>
          <w:tcPr>
            <w:tcW w:w="3071" w:type="dxa"/>
            <w:shd w:val="clear" w:color="auto" w:fill="auto"/>
          </w:tcPr>
          <w:p w14:paraId="466A5E84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Területe</w:t>
            </w:r>
          </w:p>
        </w:tc>
        <w:tc>
          <w:tcPr>
            <w:tcW w:w="3071" w:type="dxa"/>
            <w:shd w:val="clear" w:color="auto" w:fill="auto"/>
          </w:tcPr>
          <w:p w14:paraId="79B8CADC" w14:textId="77777777" w:rsidR="0008402B" w:rsidRPr="00E068AD" w:rsidRDefault="0008402B" w:rsidP="00A40FFA">
            <w:pPr>
              <w:jc w:val="both"/>
              <w:rPr>
                <w:b/>
                <w:bCs/>
                <w:color w:val="000000"/>
              </w:rPr>
            </w:pPr>
            <w:r w:rsidRPr="00E068AD">
              <w:rPr>
                <w:b/>
                <w:bCs/>
                <w:color w:val="000000"/>
              </w:rPr>
              <w:t>Művelési ága</w:t>
            </w:r>
          </w:p>
        </w:tc>
      </w:tr>
      <w:tr w:rsidR="0008402B" w:rsidRPr="00E068AD" w14:paraId="32CD074E" w14:textId="77777777" w:rsidTr="00A40FFA">
        <w:tc>
          <w:tcPr>
            <w:tcW w:w="3070" w:type="dxa"/>
            <w:shd w:val="clear" w:color="auto" w:fill="auto"/>
          </w:tcPr>
          <w:p w14:paraId="04263FDB" w14:textId="77777777" w:rsidR="0008402B" w:rsidRDefault="0008402B" w:rsidP="00A40FFA">
            <w:pPr>
              <w:jc w:val="both"/>
            </w:pPr>
            <w:r>
              <w:t>2367/12</w:t>
            </w:r>
          </w:p>
        </w:tc>
        <w:tc>
          <w:tcPr>
            <w:tcW w:w="3071" w:type="dxa"/>
            <w:shd w:val="clear" w:color="auto" w:fill="auto"/>
          </w:tcPr>
          <w:p w14:paraId="4A6C72C0" w14:textId="77777777" w:rsidR="0008402B" w:rsidRPr="00E66FAD" w:rsidRDefault="0008402B" w:rsidP="00A40FFA">
            <w:pPr>
              <w:jc w:val="both"/>
            </w:pPr>
            <w:r w:rsidRPr="00E66FAD">
              <w:t>1,8368 ha</w:t>
            </w:r>
          </w:p>
        </w:tc>
        <w:tc>
          <w:tcPr>
            <w:tcW w:w="3071" w:type="dxa"/>
            <w:shd w:val="clear" w:color="auto" w:fill="auto"/>
          </w:tcPr>
          <w:p w14:paraId="3D7B0073" w14:textId="77777777" w:rsidR="0008402B" w:rsidRPr="00E068AD" w:rsidRDefault="0008402B" w:rsidP="00A40FFA">
            <w:pPr>
              <w:jc w:val="both"/>
              <w:rPr>
                <w:color w:val="000000"/>
              </w:rPr>
            </w:pPr>
            <w:r w:rsidRPr="00E068AD">
              <w:rPr>
                <w:color w:val="000000"/>
              </w:rPr>
              <w:t>kivett közterület</w:t>
            </w:r>
          </w:p>
        </w:tc>
      </w:tr>
      <w:tr w:rsidR="0008402B" w:rsidRPr="00E068AD" w14:paraId="7E3A96F3" w14:textId="77777777" w:rsidTr="00A40FFA">
        <w:tc>
          <w:tcPr>
            <w:tcW w:w="3070" w:type="dxa"/>
            <w:shd w:val="clear" w:color="auto" w:fill="auto"/>
          </w:tcPr>
          <w:p w14:paraId="7E9E18C5" w14:textId="77777777" w:rsidR="0008402B" w:rsidRPr="00E66FAD" w:rsidRDefault="0008402B" w:rsidP="00A40FFA">
            <w:pPr>
              <w:jc w:val="both"/>
              <w:rPr>
                <w:b/>
                <w:bCs/>
              </w:rPr>
            </w:pPr>
            <w:r w:rsidRPr="00E66FAD">
              <w:t>2367/16 kerékpárúttól délre eső részterülete</w:t>
            </w:r>
          </w:p>
        </w:tc>
        <w:tc>
          <w:tcPr>
            <w:tcW w:w="3071" w:type="dxa"/>
            <w:shd w:val="clear" w:color="auto" w:fill="auto"/>
          </w:tcPr>
          <w:p w14:paraId="12292AD1" w14:textId="77777777" w:rsidR="0008402B" w:rsidRPr="00E66FAD" w:rsidRDefault="0008402B" w:rsidP="00A40FFA">
            <w:pPr>
              <w:jc w:val="both"/>
              <w:rPr>
                <w:b/>
                <w:bCs/>
              </w:rPr>
            </w:pPr>
            <w:r w:rsidRPr="00E66FAD">
              <w:t>4,34 ha</w:t>
            </w:r>
          </w:p>
        </w:tc>
        <w:tc>
          <w:tcPr>
            <w:tcW w:w="3071" w:type="dxa"/>
            <w:shd w:val="clear" w:color="auto" w:fill="auto"/>
          </w:tcPr>
          <w:p w14:paraId="505C411B" w14:textId="77777777" w:rsidR="0008402B" w:rsidRPr="00E66FAD" w:rsidRDefault="0008402B" w:rsidP="00A40FFA">
            <w:pPr>
              <w:jc w:val="both"/>
            </w:pPr>
            <w:r w:rsidRPr="00E66FAD">
              <w:t>kivett közterület</w:t>
            </w:r>
          </w:p>
        </w:tc>
      </w:tr>
    </w:tbl>
    <w:p w14:paraId="28BDE8EE" w14:textId="77777777" w:rsidR="0008402B" w:rsidRPr="004D76C9" w:rsidRDefault="0008402B" w:rsidP="0008402B">
      <w:pPr>
        <w:jc w:val="both"/>
        <w:rPr>
          <w:b/>
          <w:bCs/>
        </w:rPr>
      </w:pPr>
    </w:p>
    <w:p w14:paraId="189DC7A8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</w:t>
      </w:r>
      <w:r>
        <w:t>növénytani</w:t>
      </w:r>
    </w:p>
    <w:p w14:paraId="78013FA9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Tulajdonos:</w:t>
      </w:r>
      <w:r w:rsidRPr="004D76C9">
        <w:t xml:space="preserve"> </w:t>
      </w:r>
      <w:r>
        <w:t>Komárom Város Önkormányzat</w:t>
      </w:r>
    </w:p>
    <w:p w14:paraId="62F4291C" w14:textId="77777777" w:rsidR="0008402B" w:rsidRPr="004D76C9" w:rsidRDefault="0008402B" w:rsidP="0008402B">
      <w:pPr>
        <w:spacing w:before="120" w:after="120"/>
        <w:jc w:val="both"/>
      </w:pPr>
      <w:r w:rsidRPr="004D76C9">
        <w:rPr>
          <w:b/>
        </w:rPr>
        <w:t>Kezelő:</w:t>
      </w:r>
      <w:r w:rsidRPr="004D76C9">
        <w:t xml:space="preserve"> </w:t>
      </w:r>
      <w:r>
        <w:t>Komárom Város Önkormányzat</w:t>
      </w:r>
    </w:p>
    <w:p w14:paraId="4BD9F49B" w14:textId="77777777" w:rsidR="0008402B" w:rsidRPr="00753B3C" w:rsidRDefault="0008402B" w:rsidP="0008402B">
      <w:pPr>
        <w:pStyle w:val="Nincstrkz"/>
        <w:jc w:val="both"/>
        <w:rPr>
          <w:rFonts w:ascii="Times New Roman" w:eastAsia="Times New Roman" w:hAnsi="Times New Roman"/>
          <w:i/>
          <w:iCs/>
          <w:sz w:val="24"/>
          <w:szCs w:val="24"/>
          <w:lang w:eastAsia="hu-HU"/>
        </w:rPr>
      </w:pPr>
      <w:r w:rsidRPr="00933DD5">
        <w:rPr>
          <w:rFonts w:ascii="Times New Roman" w:eastAsia="Times New Roman" w:hAnsi="Times New Roman"/>
          <w:b/>
          <w:sz w:val="24"/>
          <w:szCs w:val="24"/>
          <w:lang w:eastAsia="hu-HU"/>
        </w:rPr>
        <w:t>Védetté nyilvánítás indoka:</w:t>
      </w:r>
      <w:r w:rsidRPr="004D76C9"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hu-HU"/>
        </w:rPr>
        <w:t>Számos védett növény élőhelye, árvalányhaj és agárkosbor is megtalálható a területen.</w:t>
      </w:r>
    </w:p>
    <w:p w14:paraId="0389CB8F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 w:rsidRPr="004D76C9">
        <w:t>1992</w:t>
      </w:r>
    </w:p>
    <w:p w14:paraId="5852D9FB" w14:textId="5F0CD292" w:rsidR="0008402B" w:rsidRPr="004D76C9" w:rsidRDefault="0008402B" w:rsidP="0008402B">
      <w:pPr>
        <w:spacing w:before="120" w:after="120"/>
        <w:jc w:val="both"/>
      </w:pPr>
      <w:r w:rsidRPr="00DE0882">
        <w:rPr>
          <w:noProof/>
        </w:rPr>
        <w:drawing>
          <wp:inline distT="0" distB="0" distL="0" distR="0" wp14:anchorId="5FADFE1D" wp14:editId="130C4557">
            <wp:extent cx="5666105" cy="2887345"/>
            <wp:effectExtent l="0" t="0" r="0" b="8255"/>
            <wp:docPr id="1801069871" name="Kép 2" descr="A képen szöveg, térkép, képernyőkép, diagram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A képen szöveg, térkép, képernyőkép, diagram látható&#10;&#10;Előfordulhat, hogy a mesterséges intelligencia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1" t="16461" b="10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105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15263" w14:textId="77777777" w:rsidR="0008402B" w:rsidRDefault="0008402B" w:rsidP="0008402B">
      <w:pPr>
        <w:jc w:val="both"/>
        <w:rPr>
          <w:b/>
          <w:bCs/>
        </w:rPr>
      </w:pPr>
    </w:p>
    <w:p w14:paraId="6542A8DB" w14:textId="77777777" w:rsidR="0008402B" w:rsidRDefault="0008402B" w:rsidP="0008402B">
      <w:pPr>
        <w:jc w:val="both"/>
        <w:rPr>
          <w:b/>
          <w:bCs/>
        </w:rPr>
      </w:pPr>
    </w:p>
    <w:p w14:paraId="4954D45E" w14:textId="77777777" w:rsidR="0008402B" w:rsidRDefault="0008402B" w:rsidP="0008402B">
      <w:pPr>
        <w:jc w:val="both"/>
        <w:rPr>
          <w:b/>
          <w:bCs/>
        </w:rPr>
      </w:pPr>
    </w:p>
    <w:p w14:paraId="5663E8D2" w14:textId="77777777" w:rsidR="0008402B" w:rsidRDefault="0008402B" w:rsidP="0008402B">
      <w:pPr>
        <w:jc w:val="both"/>
        <w:rPr>
          <w:b/>
          <w:bCs/>
        </w:rPr>
      </w:pPr>
    </w:p>
    <w:p w14:paraId="51E7B5DA" w14:textId="77777777" w:rsidR="0008402B" w:rsidRDefault="0008402B" w:rsidP="0008402B">
      <w:pPr>
        <w:jc w:val="both"/>
        <w:rPr>
          <w:b/>
          <w:bCs/>
        </w:rPr>
      </w:pPr>
    </w:p>
    <w:p w14:paraId="413845CF" w14:textId="77777777" w:rsidR="0008402B" w:rsidRDefault="0008402B" w:rsidP="0008402B">
      <w:pPr>
        <w:jc w:val="both"/>
        <w:rPr>
          <w:b/>
          <w:bCs/>
        </w:rPr>
      </w:pPr>
    </w:p>
    <w:p w14:paraId="26DAF955" w14:textId="77777777" w:rsidR="0008402B" w:rsidRDefault="0008402B" w:rsidP="0008402B">
      <w:pPr>
        <w:jc w:val="both"/>
        <w:rPr>
          <w:b/>
          <w:bCs/>
        </w:rPr>
      </w:pPr>
    </w:p>
    <w:p w14:paraId="399BF145" w14:textId="77777777" w:rsidR="0008402B" w:rsidRDefault="0008402B" w:rsidP="0008402B">
      <w:pPr>
        <w:jc w:val="both"/>
        <w:rPr>
          <w:b/>
          <w:bCs/>
        </w:rPr>
      </w:pPr>
    </w:p>
    <w:p w14:paraId="2E83B12B" w14:textId="77777777" w:rsidR="0008402B" w:rsidRDefault="0008402B" w:rsidP="0008402B">
      <w:pPr>
        <w:jc w:val="both"/>
        <w:rPr>
          <w:b/>
          <w:bCs/>
        </w:rPr>
      </w:pPr>
    </w:p>
    <w:p w14:paraId="0D3094F1" w14:textId="77777777" w:rsidR="0008402B" w:rsidRDefault="0008402B" w:rsidP="0008402B">
      <w:pPr>
        <w:jc w:val="both"/>
        <w:rPr>
          <w:b/>
          <w:bCs/>
        </w:rPr>
      </w:pPr>
    </w:p>
    <w:p w14:paraId="1BCE9E9F" w14:textId="77777777" w:rsidR="0008402B" w:rsidRDefault="0008402B" w:rsidP="0008402B">
      <w:pPr>
        <w:jc w:val="both"/>
        <w:rPr>
          <w:b/>
          <w:bCs/>
        </w:rPr>
      </w:pPr>
    </w:p>
    <w:p w14:paraId="60A7EEA9" w14:textId="77777777" w:rsidR="0008402B" w:rsidRDefault="0008402B" w:rsidP="0008402B">
      <w:pPr>
        <w:jc w:val="both"/>
        <w:rPr>
          <w:b/>
          <w:bCs/>
        </w:rPr>
      </w:pPr>
    </w:p>
    <w:p w14:paraId="257BAC60" w14:textId="77777777" w:rsidR="0008402B" w:rsidRDefault="0008402B" w:rsidP="0008402B">
      <w:pPr>
        <w:jc w:val="both"/>
        <w:rPr>
          <w:b/>
          <w:bCs/>
        </w:rPr>
      </w:pPr>
    </w:p>
    <w:p w14:paraId="1490B6B2" w14:textId="77777777" w:rsidR="0008402B" w:rsidRDefault="0008402B" w:rsidP="0008402B">
      <w:pPr>
        <w:jc w:val="both"/>
        <w:rPr>
          <w:b/>
          <w:bCs/>
        </w:rPr>
      </w:pPr>
    </w:p>
    <w:p w14:paraId="0EBD79A6" w14:textId="77777777" w:rsidR="0008402B" w:rsidRDefault="0008402B" w:rsidP="0008402B">
      <w:pPr>
        <w:jc w:val="both"/>
        <w:rPr>
          <w:b/>
          <w:bCs/>
        </w:rPr>
      </w:pPr>
    </w:p>
    <w:p w14:paraId="15F08483" w14:textId="77777777" w:rsidR="0008402B" w:rsidRDefault="0008402B" w:rsidP="0008402B">
      <w:pPr>
        <w:jc w:val="both"/>
        <w:rPr>
          <w:b/>
          <w:bCs/>
        </w:rPr>
      </w:pPr>
    </w:p>
    <w:p w14:paraId="471859B3" w14:textId="77777777" w:rsidR="0008402B" w:rsidRDefault="0008402B" w:rsidP="0008402B">
      <w:pPr>
        <w:jc w:val="both"/>
        <w:rPr>
          <w:b/>
          <w:bCs/>
        </w:rPr>
      </w:pPr>
    </w:p>
    <w:p w14:paraId="0C360624" w14:textId="77777777" w:rsidR="0008402B" w:rsidRDefault="0008402B" w:rsidP="0008402B">
      <w:pPr>
        <w:numPr>
          <w:ilvl w:val="2"/>
          <w:numId w:val="1"/>
        </w:numPr>
        <w:tabs>
          <w:tab w:val="clear" w:pos="2160"/>
        </w:tabs>
        <w:ind w:left="1027" w:hanging="1027"/>
        <w:jc w:val="both"/>
        <w:rPr>
          <w:b/>
          <w:bCs/>
        </w:rPr>
      </w:pPr>
      <w:r w:rsidRPr="00C64E49">
        <w:rPr>
          <w:b/>
          <w:bCs/>
        </w:rPr>
        <w:lastRenderedPageBreak/>
        <w:t xml:space="preserve">Szent Pál-sziget és az </w:t>
      </w:r>
      <w:r>
        <w:rPr>
          <w:b/>
          <w:bCs/>
        </w:rPr>
        <w:t>a</w:t>
      </w:r>
      <w:r w:rsidRPr="00C64E49">
        <w:rPr>
          <w:b/>
          <w:bCs/>
        </w:rPr>
        <w:t>zt körülvevő Duna-ártér</w:t>
      </w:r>
      <w:r w:rsidRPr="004A2335">
        <w:rPr>
          <w:b/>
          <w:bCs/>
        </w:rPr>
        <w:t xml:space="preserve"> </w:t>
      </w:r>
      <w:r>
        <w:rPr>
          <w:b/>
          <w:bCs/>
        </w:rPr>
        <w:t>(</w:t>
      </w:r>
      <w:r w:rsidRPr="004A2335">
        <w:rPr>
          <w:b/>
          <w:bCs/>
        </w:rPr>
        <w:t>Koppánymonostori ártéri tanösvény</w:t>
      </w:r>
      <w:r>
        <w:rPr>
          <w:b/>
          <w:bCs/>
        </w:rPr>
        <w:t>)</w:t>
      </w:r>
    </w:p>
    <w:p w14:paraId="0F964BF4" w14:textId="77777777" w:rsidR="0008402B" w:rsidRPr="004A2335" w:rsidRDefault="0008402B" w:rsidP="0008402B">
      <w:pPr>
        <w:ind w:left="-142"/>
        <w:jc w:val="both"/>
        <w:rPr>
          <w:b/>
          <w:bCs/>
        </w:rPr>
      </w:pPr>
    </w:p>
    <w:tbl>
      <w:tblPr>
        <w:tblW w:w="50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5"/>
        <w:gridCol w:w="1303"/>
        <w:gridCol w:w="1226"/>
        <w:gridCol w:w="1084"/>
      </w:tblGrid>
      <w:tr w:rsidR="0008402B" w:rsidRPr="00067A11" w14:paraId="06925FBC" w14:textId="77777777" w:rsidTr="00A40FFA">
        <w:trPr>
          <w:cantSplit/>
          <w:trHeight w:val="433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C7DF3" w14:textId="77777777" w:rsidR="0008402B" w:rsidRPr="00067A11" w:rsidRDefault="0008402B" w:rsidP="00A40FFA">
            <w:pPr>
              <w:jc w:val="both"/>
            </w:pPr>
            <w:r>
              <w:t>Művelési ág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8907E" w14:textId="77777777" w:rsidR="0008402B" w:rsidRPr="00067A11" w:rsidRDefault="0008402B" w:rsidP="00A40FFA">
            <w:pPr>
              <w:jc w:val="both"/>
            </w:pPr>
            <w:r>
              <w:t>Terület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C1AF9" w14:textId="77777777" w:rsidR="0008402B" w:rsidRPr="00E05B73" w:rsidRDefault="0008402B" w:rsidP="00A40FFA">
            <w:pPr>
              <w:jc w:val="both"/>
            </w:pP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39D33" w14:textId="77777777" w:rsidR="0008402B" w:rsidRPr="00067A11" w:rsidRDefault="0008402B" w:rsidP="00A40FFA">
            <w:pPr>
              <w:jc w:val="both"/>
            </w:pPr>
            <w:r>
              <w:t>Hrsz-</w:t>
            </w:r>
          </w:p>
        </w:tc>
      </w:tr>
      <w:tr w:rsidR="0008402B" w:rsidRPr="00067A11" w14:paraId="70E79F81" w14:textId="77777777" w:rsidTr="00A40FFA">
        <w:trPr>
          <w:cantSplit/>
          <w:trHeight w:val="3591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F573C" w14:textId="77777777" w:rsidR="0008402B" w:rsidRPr="00067A11" w:rsidRDefault="0008402B" w:rsidP="00A40FFA">
            <w:pPr>
              <w:jc w:val="both"/>
            </w:pPr>
            <w:r w:rsidRPr="00067A11">
              <w:t>kivett közterület</w:t>
            </w:r>
          </w:p>
          <w:p w14:paraId="22726B85" w14:textId="77777777" w:rsidR="0008402B" w:rsidRPr="00067A11" w:rsidRDefault="0008402B" w:rsidP="00A40FFA">
            <w:pPr>
              <w:jc w:val="both"/>
            </w:pPr>
            <w:r w:rsidRPr="00067A11">
              <w:t>közút</w:t>
            </w:r>
          </w:p>
          <w:p w14:paraId="1A93952D" w14:textId="77777777" w:rsidR="0008402B" w:rsidRDefault="0008402B" w:rsidP="00A40FFA">
            <w:pPr>
              <w:jc w:val="both"/>
            </w:pPr>
          </w:p>
          <w:p w14:paraId="2ACE9A3E" w14:textId="77777777" w:rsidR="0008402B" w:rsidRDefault="0008402B" w:rsidP="00A40FFA">
            <w:pPr>
              <w:jc w:val="both"/>
            </w:pPr>
          </w:p>
          <w:p w14:paraId="53000D85" w14:textId="77777777" w:rsidR="0008402B" w:rsidRDefault="0008402B" w:rsidP="00A40FFA">
            <w:pPr>
              <w:jc w:val="both"/>
            </w:pPr>
            <w:r>
              <w:t>erdő</w:t>
            </w:r>
          </w:p>
          <w:p w14:paraId="44138EB8" w14:textId="77777777" w:rsidR="0008402B" w:rsidRDefault="0008402B" w:rsidP="00A40FFA">
            <w:pPr>
              <w:jc w:val="both"/>
            </w:pPr>
            <w:r>
              <w:t>közút</w:t>
            </w:r>
          </w:p>
          <w:p w14:paraId="3D56F5CC" w14:textId="77777777" w:rsidR="0008402B" w:rsidRDefault="0008402B" w:rsidP="00A40FFA">
            <w:pPr>
              <w:jc w:val="both"/>
            </w:pPr>
            <w:r>
              <w:t>rét, fásított terület</w:t>
            </w:r>
          </w:p>
          <w:p w14:paraId="4C205B7D" w14:textId="77777777" w:rsidR="0008402B" w:rsidRDefault="0008402B" w:rsidP="00A40FFA">
            <w:pPr>
              <w:jc w:val="both"/>
            </w:pPr>
            <w:r>
              <w:t>rét, fásított terület</w:t>
            </w:r>
          </w:p>
          <w:p w14:paraId="1062B616" w14:textId="77777777" w:rsidR="0008402B" w:rsidRDefault="0008402B" w:rsidP="00A40FFA">
            <w:pPr>
              <w:jc w:val="both"/>
            </w:pPr>
            <w:r>
              <w:t>rét, fásított terület, gyümölcsös</w:t>
            </w:r>
          </w:p>
          <w:p w14:paraId="35F01E25" w14:textId="77777777" w:rsidR="0008402B" w:rsidRPr="00067A11" w:rsidRDefault="0008402B" w:rsidP="00A40FFA">
            <w:pPr>
              <w:jc w:val="both"/>
            </w:pPr>
            <w:r w:rsidRPr="00067A11">
              <w:t>mocsár</w:t>
            </w:r>
          </w:p>
          <w:p w14:paraId="57C1351A" w14:textId="77777777" w:rsidR="0008402B" w:rsidRPr="00067A11" w:rsidRDefault="0008402B" w:rsidP="00A40FFA">
            <w:pPr>
              <w:jc w:val="both"/>
            </w:pPr>
            <w:r w:rsidRPr="00067A11">
              <w:t>erdő</w:t>
            </w:r>
          </w:p>
          <w:p w14:paraId="2A1F011C" w14:textId="77777777" w:rsidR="0008402B" w:rsidRPr="00067A11" w:rsidRDefault="0008402B" w:rsidP="00A40FFA">
            <w:pPr>
              <w:jc w:val="both"/>
            </w:pPr>
            <w:r w:rsidRPr="00067A11">
              <w:t>töltés</w:t>
            </w:r>
          </w:p>
          <w:p w14:paraId="027A60C6" w14:textId="77777777" w:rsidR="0008402B" w:rsidRPr="00067A11" w:rsidRDefault="0008402B" w:rsidP="00A40FFA">
            <w:pPr>
              <w:jc w:val="both"/>
            </w:pPr>
            <w:r w:rsidRPr="00067A11">
              <w:t>erdő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F37FD" w14:textId="77777777" w:rsidR="0008402B" w:rsidRPr="00067A11" w:rsidRDefault="0008402B" w:rsidP="00A40FFA">
            <w:pPr>
              <w:jc w:val="both"/>
            </w:pPr>
            <w:r w:rsidRPr="00067A11">
              <w:t>1,2352 ha</w:t>
            </w:r>
          </w:p>
          <w:p w14:paraId="2D73B743" w14:textId="77777777" w:rsidR="0008402B" w:rsidRPr="00067A11" w:rsidRDefault="0008402B" w:rsidP="00A40FFA">
            <w:pPr>
              <w:jc w:val="both"/>
            </w:pPr>
          </w:p>
          <w:p w14:paraId="4B4A415B" w14:textId="77777777" w:rsidR="0008402B" w:rsidRPr="00067A11" w:rsidRDefault="0008402B" w:rsidP="00A40FFA">
            <w:pPr>
              <w:jc w:val="both"/>
            </w:pPr>
            <w:r w:rsidRPr="00067A11">
              <w:t>5115 m2</w:t>
            </w:r>
          </w:p>
          <w:p w14:paraId="7ABA2CDA" w14:textId="77777777" w:rsidR="0008402B" w:rsidRDefault="0008402B" w:rsidP="00A40FFA">
            <w:pPr>
              <w:jc w:val="both"/>
            </w:pPr>
          </w:p>
          <w:p w14:paraId="53579D82" w14:textId="77777777" w:rsidR="0008402B" w:rsidRDefault="0008402B" w:rsidP="00A40FFA">
            <w:pPr>
              <w:jc w:val="both"/>
            </w:pPr>
          </w:p>
          <w:p w14:paraId="634256DF" w14:textId="77777777" w:rsidR="0008402B" w:rsidRDefault="0008402B" w:rsidP="00A40FFA">
            <w:pPr>
              <w:jc w:val="both"/>
            </w:pPr>
            <w:r w:rsidRPr="005E4F99">
              <w:t xml:space="preserve">7.7074 </w:t>
            </w:r>
            <w:r>
              <w:t>ha</w:t>
            </w:r>
          </w:p>
          <w:p w14:paraId="030B9044" w14:textId="77777777" w:rsidR="0008402B" w:rsidRDefault="0008402B" w:rsidP="00A40FFA">
            <w:pPr>
              <w:jc w:val="both"/>
            </w:pPr>
            <w:r w:rsidRPr="005E4F99">
              <w:t>0.0220</w:t>
            </w:r>
            <w:r>
              <w:t xml:space="preserve"> ha</w:t>
            </w:r>
          </w:p>
          <w:p w14:paraId="6DAA3FB7" w14:textId="77777777" w:rsidR="0008402B" w:rsidRDefault="0008402B" w:rsidP="00A40FFA">
            <w:pPr>
              <w:jc w:val="both"/>
            </w:pPr>
            <w:r w:rsidRPr="005E4F99">
              <w:t>0.9483</w:t>
            </w:r>
            <w:r>
              <w:t xml:space="preserve"> ha</w:t>
            </w:r>
          </w:p>
          <w:p w14:paraId="375B4678" w14:textId="77777777" w:rsidR="0008402B" w:rsidRDefault="0008402B" w:rsidP="00A40FFA">
            <w:pPr>
              <w:jc w:val="both"/>
            </w:pPr>
          </w:p>
          <w:p w14:paraId="43AB453B" w14:textId="77777777" w:rsidR="0008402B" w:rsidRDefault="0008402B" w:rsidP="00A40FFA">
            <w:pPr>
              <w:jc w:val="both"/>
            </w:pPr>
            <w:r w:rsidRPr="005E4F99">
              <w:t xml:space="preserve">0.6200 </w:t>
            </w:r>
            <w:r>
              <w:t>ha</w:t>
            </w:r>
            <w:r w:rsidRPr="005E4F99">
              <w:t xml:space="preserve">  </w:t>
            </w:r>
          </w:p>
          <w:p w14:paraId="1C8BC7E5" w14:textId="77777777" w:rsidR="0008402B" w:rsidRDefault="0008402B" w:rsidP="00A40FFA">
            <w:pPr>
              <w:jc w:val="both"/>
            </w:pPr>
          </w:p>
          <w:p w14:paraId="39805F67" w14:textId="77777777" w:rsidR="0008402B" w:rsidRDefault="0008402B" w:rsidP="00A40FFA">
            <w:pPr>
              <w:jc w:val="both"/>
            </w:pPr>
            <w:r w:rsidRPr="005E4F99">
              <w:t>22.0282</w:t>
            </w:r>
            <w:r>
              <w:t xml:space="preserve"> ha</w:t>
            </w:r>
          </w:p>
          <w:p w14:paraId="0CD8C9A3" w14:textId="77777777" w:rsidR="0008402B" w:rsidRDefault="0008402B" w:rsidP="00A40FFA">
            <w:pPr>
              <w:jc w:val="both"/>
            </w:pPr>
          </w:p>
          <w:p w14:paraId="73BC362C" w14:textId="77777777" w:rsidR="0008402B" w:rsidRPr="00067A11" w:rsidRDefault="0008402B" w:rsidP="00A40FFA">
            <w:pPr>
              <w:jc w:val="both"/>
            </w:pPr>
          </w:p>
          <w:p w14:paraId="16772C86" w14:textId="77777777" w:rsidR="0008402B" w:rsidRPr="00067A11" w:rsidRDefault="0008402B" w:rsidP="00A40FFA">
            <w:pPr>
              <w:jc w:val="both"/>
            </w:pPr>
            <w:r w:rsidRPr="00067A11">
              <w:t>3,0998 ha</w:t>
            </w:r>
          </w:p>
          <w:p w14:paraId="74F3D1F0" w14:textId="77777777" w:rsidR="0008402B" w:rsidRPr="00067A11" w:rsidRDefault="0008402B" w:rsidP="00A40FFA">
            <w:pPr>
              <w:jc w:val="both"/>
            </w:pPr>
            <w:r w:rsidRPr="00067A11">
              <w:t>6,1427 ha</w:t>
            </w:r>
          </w:p>
          <w:p w14:paraId="48C9EC68" w14:textId="77777777" w:rsidR="0008402B" w:rsidRPr="00067A11" w:rsidRDefault="0008402B" w:rsidP="00A40FFA">
            <w:pPr>
              <w:jc w:val="both"/>
            </w:pPr>
            <w:r>
              <w:t>0,</w:t>
            </w:r>
            <w:r w:rsidRPr="00067A11">
              <w:t xml:space="preserve">8091 </w:t>
            </w:r>
            <w:r>
              <w:t>ha</w:t>
            </w:r>
          </w:p>
          <w:p w14:paraId="057F3451" w14:textId="77777777" w:rsidR="0008402B" w:rsidRPr="00067A11" w:rsidRDefault="0008402B" w:rsidP="00A40FFA">
            <w:pPr>
              <w:jc w:val="both"/>
            </w:pPr>
            <w:r w:rsidRPr="00067A11">
              <w:t>9,6356 ha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6B56E" w14:textId="77777777" w:rsidR="0008402B" w:rsidRDefault="0008402B" w:rsidP="00A40FFA">
            <w:pPr>
              <w:jc w:val="both"/>
            </w:pPr>
            <w:r w:rsidRPr="00E05B73">
              <w:t>belterület</w:t>
            </w:r>
          </w:p>
          <w:p w14:paraId="286B2B08" w14:textId="77777777" w:rsidR="0008402B" w:rsidRDefault="0008402B" w:rsidP="00A40FFA">
            <w:pPr>
              <w:jc w:val="both"/>
            </w:pPr>
          </w:p>
          <w:p w14:paraId="325EA54D" w14:textId="77777777" w:rsidR="0008402B" w:rsidRPr="00E05B73" w:rsidRDefault="0008402B" w:rsidP="00A40FFA">
            <w:pPr>
              <w:jc w:val="both"/>
              <w:rPr>
                <w:b/>
                <w:bCs/>
              </w:rPr>
            </w:pPr>
            <w:r>
              <w:t>külterület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85B2E" w14:textId="77777777" w:rsidR="0008402B" w:rsidRPr="00067A11" w:rsidRDefault="0008402B" w:rsidP="00A40FFA">
            <w:pPr>
              <w:jc w:val="both"/>
            </w:pPr>
            <w:r w:rsidRPr="00067A11">
              <w:t xml:space="preserve">2822, </w:t>
            </w:r>
          </w:p>
          <w:p w14:paraId="19CED63F" w14:textId="77777777" w:rsidR="0008402B" w:rsidRPr="00067A11" w:rsidRDefault="0008402B" w:rsidP="00A40FFA">
            <w:pPr>
              <w:jc w:val="both"/>
            </w:pPr>
          </w:p>
          <w:p w14:paraId="2EFDDCF8" w14:textId="77777777" w:rsidR="0008402B" w:rsidRPr="00067A11" w:rsidRDefault="0008402B" w:rsidP="00A40FFA">
            <w:pPr>
              <w:jc w:val="both"/>
            </w:pPr>
            <w:r w:rsidRPr="00067A11">
              <w:t>03,</w:t>
            </w:r>
          </w:p>
          <w:p w14:paraId="5C12E4C4" w14:textId="77777777" w:rsidR="0008402B" w:rsidRDefault="0008402B" w:rsidP="00A40FFA">
            <w:pPr>
              <w:jc w:val="both"/>
            </w:pPr>
          </w:p>
          <w:p w14:paraId="5BDF28C4" w14:textId="77777777" w:rsidR="0008402B" w:rsidRDefault="0008402B" w:rsidP="00A40FFA">
            <w:pPr>
              <w:jc w:val="both"/>
            </w:pPr>
          </w:p>
          <w:p w14:paraId="1B2BC0D2" w14:textId="77777777" w:rsidR="0008402B" w:rsidRDefault="0008402B" w:rsidP="00A40FFA">
            <w:pPr>
              <w:jc w:val="both"/>
            </w:pPr>
            <w:r w:rsidRPr="00067A11">
              <w:t xml:space="preserve">06/3, 06/4 06/5, </w:t>
            </w:r>
          </w:p>
          <w:p w14:paraId="7890F50E" w14:textId="77777777" w:rsidR="0008402B" w:rsidRDefault="0008402B" w:rsidP="00A40FFA">
            <w:pPr>
              <w:jc w:val="both"/>
            </w:pPr>
          </w:p>
          <w:p w14:paraId="6C15FFD6" w14:textId="77777777" w:rsidR="0008402B" w:rsidRDefault="0008402B" w:rsidP="00A40FFA">
            <w:pPr>
              <w:jc w:val="both"/>
            </w:pPr>
            <w:r w:rsidRPr="00067A11">
              <w:t xml:space="preserve">06/6, </w:t>
            </w:r>
          </w:p>
          <w:p w14:paraId="2304A85C" w14:textId="77777777" w:rsidR="0008402B" w:rsidRDefault="0008402B" w:rsidP="00A40FFA">
            <w:pPr>
              <w:jc w:val="both"/>
            </w:pPr>
          </w:p>
          <w:p w14:paraId="04BB8F64" w14:textId="77777777" w:rsidR="0008402B" w:rsidRDefault="0008402B" w:rsidP="00A40FFA">
            <w:pPr>
              <w:jc w:val="both"/>
            </w:pPr>
            <w:r w:rsidRPr="00067A11">
              <w:t>06/7</w:t>
            </w:r>
          </w:p>
          <w:p w14:paraId="2A78AB1F" w14:textId="77777777" w:rsidR="0008402B" w:rsidRDefault="0008402B" w:rsidP="00A40FFA">
            <w:pPr>
              <w:jc w:val="both"/>
            </w:pPr>
          </w:p>
          <w:p w14:paraId="72499C26" w14:textId="77777777" w:rsidR="0008402B" w:rsidRPr="00067A11" w:rsidRDefault="0008402B" w:rsidP="00A40FFA">
            <w:pPr>
              <w:jc w:val="both"/>
            </w:pPr>
          </w:p>
          <w:p w14:paraId="0CF8607C" w14:textId="77777777" w:rsidR="0008402B" w:rsidRPr="00067A11" w:rsidRDefault="0008402B" w:rsidP="00A40FFA">
            <w:pPr>
              <w:jc w:val="both"/>
            </w:pPr>
            <w:r w:rsidRPr="00067A11">
              <w:t>07,</w:t>
            </w:r>
          </w:p>
          <w:p w14:paraId="2F9A2022" w14:textId="77777777" w:rsidR="0008402B" w:rsidRPr="00067A11" w:rsidRDefault="0008402B" w:rsidP="00A40FFA">
            <w:pPr>
              <w:jc w:val="both"/>
            </w:pPr>
            <w:r w:rsidRPr="00067A11">
              <w:t>08,</w:t>
            </w:r>
          </w:p>
          <w:p w14:paraId="46CF7CD6" w14:textId="77777777" w:rsidR="0008402B" w:rsidRPr="00067A11" w:rsidRDefault="0008402B" w:rsidP="00A40FFA">
            <w:pPr>
              <w:jc w:val="both"/>
            </w:pPr>
            <w:r w:rsidRPr="00067A11">
              <w:t>09,</w:t>
            </w:r>
          </w:p>
          <w:p w14:paraId="20F4F855" w14:textId="77777777" w:rsidR="0008402B" w:rsidRPr="00067A11" w:rsidRDefault="0008402B" w:rsidP="00A40FFA">
            <w:pPr>
              <w:jc w:val="both"/>
            </w:pPr>
            <w:r w:rsidRPr="00067A11">
              <w:t>010</w:t>
            </w:r>
          </w:p>
        </w:tc>
      </w:tr>
    </w:tbl>
    <w:p w14:paraId="00DF14C6" w14:textId="77777777" w:rsidR="0008402B" w:rsidRDefault="0008402B" w:rsidP="0008402B">
      <w:pPr>
        <w:jc w:val="both"/>
      </w:pPr>
      <w:r>
        <w:t xml:space="preserve">Tulajdonos: </w:t>
      </w:r>
      <w:r w:rsidRPr="00BC6EA7">
        <w:t>Komárom Város Önkormányzat, Magánszemélyek</w:t>
      </w:r>
      <w:r>
        <w:t>, Magyar állam</w:t>
      </w:r>
    </w:p>
    <w:p w14:paraId="092C9B9E" w14:textId="77777777" w:rsidR="0008402B" w:rsidRDefault="0008402B" w:rsidP="0008402B">
      <w:pPr>
        <w:jc w:val="both"/>
      </w:pPr>
    </w:p>
    <w:p w14:paraId="0F5AABE8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Jellege:</w:t>
      </w:r>
      <w:r w:rsidRPr="004D76C9">
        <w:t xml:space="preserve"> </w:t>
      </w:r>
      <w:r>
        <w:t>növénytani, állattani, vizes élőhely</w:t>
      </w:r>
    </w:p>
    <w:p w14:paraId="2481A868" w14:textId="77777777" w:rsidR="0008402B" w:rsidRPr="004D76C9" w:rsidRDefault="0008402B" w:rsidP="0008402B">
      <w:pPr>
        <w:spacing w:before="120" w:after="120"/>
        <w:jc w:val="both"/>
      </w:pPr>
    </w:p>
    <w:p w14:paraId="1D2653B2" w14:textId="77777777" w:rsidR="0008402B" w:rsidRDefault="0008402B" w:rsidP="0008402B">
      <w:pPr>
        <w:pStyle w:val="Listaszerbekezds1"/>
        <w:ind w:left="0"/>
        <w:jc w:val="both"/>
        <w:rPr>
          <w:rFonts w:ascii="Times New Roman" w:hAnsi="Times New Roman"/>
          <w:i/>
          <w:iCs/>
          <w:sz w:val="24"/>
          <w:szCs w:val="24"/>
          <w:lang w:eastAsia="hu-HU"/>
        </w:rPr>
      </w:pPr>
      <w:r w:rsidRPr="00BC3186">
        <w:rPr>
          <w:rFonts w:ascii="Times New Roman" w:hAnsi="Times New Roman"/>
          <w:b/>
          <w:sz w:val="24"/>
          <w:szCs w:val="24"/>
          <w:lang w:eastAsia="hu-HU"/>
        </w:rPr>
        <w:t>Védetté nyilvánítás indoka:</w:t>
      </w:r>
      <w:r w:rsidRPr="004D76C9">
        <w:t xml:space="preserve"> </w:t>
      </w:r>
    </w:p>
    <w:p w14:paraId="62658E72" w14:textId="77777777" w:rsidR="0008402B" w:rsidRPr="00BC3186" w:rsidRDefault="0008402B" w:rsidP="0008402B">
      <w:pPr>
        <w:pStyle w:val="Listaszerbekezds1"/>
        <w:ind w:left="0"/>
        <w:jc w:val="both"/>
        <w:rPr>
          <w:rFonts w:ascii="Times New Roman" w:hAnsi="Times New Roman"/>
          <w:i/>
          <w:iCs/>
          <w:sz w:val="24"/>
          <w:szCs w:val="24"/>
          <w:lang w:eastAsia="hu-HU"/>
        </w:rPr>
      </w:pP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 xml:space="preserve">A Szent-Pál sziget igazi vadregényes dunai szigetvilág ártéri fűz-nyár ligeterdőkkel, gyümölcsösökkel, kiterjedt rétekkel. 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 xml:space="preserve">Több védett 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növényfaj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 xml:space="preserve"> megtalálható itt. például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 xml:space="preserve">: nyári tőzike, ligeti csillagvirág, budai </w:t>
      </w:r>
      <w:proofErr w:type="spellStart"/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imola</w:t>
      </w:r>
      <w:proofErr w:type="spellEnd"/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, réti iszalag, széleslevelű nőszőfű. Több tucat idős famatuzsálem található a területen, melyek t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>ö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rzskerülete meghal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>a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dja az 5-7 métert. A Szent Pál-sziget rengeteg denevér fajnak és odúlakó madárfajnak is otthont ad. Ezen a területen több, mint 160 madárfajt figyeltek meg. Különösen gazdag az idős ártéri erdőben élő madáregyüttes, élükön a különböző harkályokkal.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 xml:space="preserve"> 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Nyáron, fészkelési időszakban a következő madárfajok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 xml:space="preserve"> is megfigyelhetőek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: fekete gólya, kis kócsag, jégmadár, énekes rigó, bakcsó.</w:t>
      </w:r>
      <w:r w:rsidRPr="00C64E49">
        <w:rPr>
          <w:rFonts w:ascii="Times New Roman" w:hAnsi="Times New Roman"/>
          <w:i/>
          <w:iCs/>
          <w:sz w:val="24"/>
          <w:szCs w:val="24"/>
          <w:lang w:eastAsia="hu-H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>Ezen a területen 2015-ben létesült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 xml:space="preserve"> tanösvény az 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>Erdő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 xml:space="preserve"> utca végén álló információs táblától indulva, a Duna </w:t>
      </w:r>
      <w:r>
        <w:rPr>
          <w:rFonts w:ascii="Times New Roman" w:hAnsi="Times New Roman"/>
          <w:i/>
          <w:iCs/>
          <w:sz w:val="24"/>
          <w:szCs w:val="24"/>
          <w:lang w:eastAsia="hu-HU"/>
        </w:rPr>
        <w:t>m</w:t>
      </w:r>
      <w:r w:rsidRPr="00BC3186">
        <w:rPr>
          <w:rFonts w:ascii="Times New Roman" w:hAnsi="Times New Roman"/>
          <w:i/>
          <w:iCs/>
          <w:sz w:val="24"/>
          <w:szCs w:val="24"/>
          <w:lang w:eastAsia="hu-HU"/>
        </w:rPr>
        <w:t>ellékágát követve vezet a Szent –Pál szigetre. A tanösvény hossza 7,5 km.</w:t>
      </w:r>
    </w:p>
    <w:p w14:paraId="6D168523" w14:textId="77777777" w:rsidR="0008402B" w:rsidRDefault="0008402B" w:rsidP="0008402B">
      <w:pPr>
        <w:spacing w:before="120" w:after="120"/>
        <w:jc w:val="both"/>
      </w:pPr>
      <w:r w:rsidRPr="004D76C9">
        <w:rPr>
          <w:b/>
        </w:rPr>
        <w:t>Védetté nyilvánítás éve:</w:t>
      </w:r>
      <w:r>
        <w:rPr>
          <w:b/>
        </w:rPr>
        <w:t xml:space="preserve"> </w:t>
      </w:r>
      <w:r>
        <w:t>2015.</w:t>
      </w:r>
    </w:p>
    <w:p w14:paraId="74F94F84" w14:textId="77777777" w:rsidR="0008402B" w:rsidRDefault="0008402B" w:rsidP="000F7EBD">
      <w:pPr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30FA8DE1" wp14:editId="3E55D1E4">
            <wp:extent cx="5716905" cy="1922145"/>
            <wp:effectExtent l="19050" t="19050" r="17145" b="20955"/>
            <wp:docPr id="197917074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192214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FEE89F4" w14:textId="35478028" w:rsidR="000F7EBD" w:rsidRDefault="000F7EBD" w:rsidP="000F7EBD">
      <w:pPr>
        <w:tabs>
          <w:tab w:val="left" w:pos="2585"/>
        </w:tabs>
        <w:rPr>
          <w:noProof/>
        </w:rPr>
      </w:pPr>
    </w:p>
    <w:p w14:paraId="546BA84E" w14:textId="77777777" w:rsidR="000F7EBD" w:rsidRDefault="000F7EBD" w:rsidP="000F7EBD">
      <w:pPr>
        <w:rPr>
          <w:noProof/>
        </w:rPr>
      </w:pPr>
    </w:p>
    <w:p w14:paraId="4AE39803" w14:textId="77777777" w:rsidR="00F7340C" w:rsidRDefault="00F7340C" w:rsidP="000F7EBD">
      <w:pPr>
        <w:spacing w:line="360" w:lineRule="auto"/>
        <w:outlineLvl w:val="0"/>
      </w:pPr>
    </w:p>
    <w:sectPr w:rsidR="00F7340C" w:rsidSect="0008402B">
      <w:pgSz w:w="11906" w:h="16838"/>
      <w:pgMar w:top="1417" w:right="1417" w:bottom="125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E81EE5" w14:textId="77777777" w:rsidR="000F7EBD" w:rsidRDefault="000F7EBD">
      <w:r>
        <w:separator/>
      </w:r>
    </w:p>
  </w:endnote>
  <w:endnote w:type="continuationSeparator" w:id="0">
    <w:p w14:paraId="61486B5A" w14:textId="77777777" w:rsidR="000F7EBD" w:rsidRDefault="000F7E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3CAD9C" w14:textId="77777777" w:rsidR="0008402B" w:rsidRDefault="0008402B" w:rsidP="00BE7B9A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14:paraId="2BDD20C6" w14:textId="77777777" w:rsidR="0008402B" w:rsidRDefault="0008402B" w:rsidP="009F33B5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3CCC60" w14:textId="77777777" w:rsidR="0008402B" w:rsidRDefault="0008402B" w:rsidP="00BE7B9A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14:paraId="6979690C" w14:textId="77777777" w:rsidR="0008402B" w:rsidRDefault="0008402B" w:rsidP="009F33B5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3F2BB6" w14:textId="77777777" w:rsidR="000F7EBD" w:rsidRDefault="000F7EBD">
      <w:r>
        <w:separator/>
      </w:r>
    </w:p>
  </w:footnote>
  <w:footnote w:type="continuationSeparator" w:id="0">
    <w:p w14:paraId="0E0AFD36" w14:textId="77777777" w:rsidR="000F7EBD" w:rsidRDefault="000F7E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79779B"/>
    <w:multiLevelType w:val="multilevel"/>
    <w:tmpl w:val="0AC4872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368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6A2D7E20"/>
    <w:multiLevelType w:val="multilevel"/>
    <w:tmpl w:val="0C3E0326"/>
    <w:lvl w:ilvl="0">
      <w:start w:val="109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  <w:sz w:val="20"/>
      </w:rPr>
    </w:lvl>
    <w:lvl w:ilvl="1">
      <w:start w:val="1"/>
      <w:numFmt w:val="decimal"/>
      <w:lvlText w:val="%2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2">
      <w:start w:val="5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0E30A15"/>
    <w:multiLevelType w:val="hybridMultilevel"/>
    <w:tmpl w:val="D2A8273A"/>
    <w:lvl w:ilvl="0" w:tplc="47E0D7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778501CE"/>
    <w:multiLevelType w:val="hybridMultilevel"/>
    <w:tmpl w:val="95D44AA4"/>
    <w:lvl w:ilvl="0" w:tplc="860C0E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91960662">
    <w:abstractNumId w:val="1"/>
  </w:num>
  <w:num w:numId="2" w16cid:durableId="318536658">
    <w:abstractNumId w:val="2"/>
  </w:num>
  <w:num w:numId="3" w16cid:durableId="1264995684">
    <w:abstractNumId w:val="3"/>
  </w:num>
  <w:num w:numId="4" w16cid:durableId="232392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402B"/>
    <w:rsid w:val="0008402B"/>
    <w:rsid w:val="000F7EBD"/>
    <w:rsid w:val="00986875"/>
    <w:rsid w:val="009B57D5"/>
    <w:rsid w:val="00B76627"/>
    <w:rsid w:val="00C35479"/>
    <w:rsid w:val="00DF4CF6"/>
    <w:rsid w:val="00F73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63F1BC6"/>
  <w15:chartTrackingRefBased/>
  <w15:docId w15:val="{DFA81DB3-6353-4E7D-9C14-BF4C758F8D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8402B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Cmsor1">
    <w:name w:val="heading 1"/>
    <w:basedOn w:val="Norml"/>
    <w:next w:val="Norml"/>
    <w:link w:val="Cmsor1Char"/>
    <w:uiPriority w:val="9"/>
    <w:qFormat/>
    <w:rsid w:val="000840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0840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08402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0840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08402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08402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08402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08402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08402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8402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08402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08402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08402B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08402B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08402B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08402B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08402B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08402B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08402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0840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0840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0840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0840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08402B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08402B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08402B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0840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08402B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08402B"/>
    <w:rPr>
      <w:b/>
      <w:bCs/>
      <w:smallCaps/>
      <w:color w:val="0F4761" w:themeColor="accent1" w:themeShade="BF"/>
      <w:spacing w:val="5"/>
    </w:rPr>
  </w:style>
  <w:style w:type="paragraph" w:customStyle="1" w:styleId="western">
    <w:name w:val="western"/>
    <w:basedOn w:val="Norml"/>
    <w:rsid w:val="0008402B"/>
    <w:rPr>
      <w:rFonts w:eastAsia="SimSun"/>
      <w:lang w:eastAsia="zh-CN"/>
    </w:rPr>
  </w:style>
  <w:style w:type="paragraph" w:customStyle="1" w:styleId="a">
    <w:qFormat/>
    <w:rsid w:val="0008402B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paragraph" w:styleId="Nincstrkz">
    <w:name w:val="No Spacing"/>
    <w:qFormat/>
    <w:rsid w:val="0008402B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customStyle="1" w:styleId="normal1">
    <w:name w:val="normal1"/>
    <w:rsid w:val="0008402B"/>
    <w:rPr>
      <w:rFonts w:ascii="Verdana" w:hAnsi="Verdana" w:hint="default"/>
      <w:color w:val="000000"/>
      <w:sz w:val="17"/>
      <w:szCs w:val="17"/>
    </w:rPr>
  </w:style>
  <w:style w:type="character" w:styleId="Hiperhivatkozs">
    <w:name w:val="Hyperlink"/>
    <w:rsid w:val="0008402B"/>
    <w:rPr>
      <w:color w:val="0000FF"/>
      <w:u w:val="single"/>
    </w:rPr>
  </w:style>
  <w:style w:type="paragraph" w:styleId="llb">
    <w:name w:val="footer"/>
    <w:basedOn w:val="Norml"/>
    <w:link w:val="llbChar"/>
    <w:rsid w:val="0008402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08402B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  <w:style w:type="character" w:styleId="Oldalszm">
    <w:name w:val="page number"/>
    <w:basedOn w:val="Bekezdsalapbettpusa"/>
    <w:rsid w:val="0008402B"/>
  </w:style>
  <w:style w:type="paragraph" w:customStyle="1" w:styleId="Listaszerbekezds1">
    <w:name w:val="Listaszerű bekezdés1"/>
    <w:basedOn w:val="Norml"/>
    <w:rsid w:val="0008402B"/>
    <w:pPr>
      <w:spacing w:after="160" w:line="259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Kiemels2">
    <w:name w:val="Strong"/>
    <w:basedOn w:val="Bekezdsalapbettpusa"/>
    <w:uiPriority w:val="22"/>
    <w:qFormat/>
    <w:rsid w:val="0008402B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0F7EB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F7EBD"/>
    <w:rPr>
      <w:rFonts w:ascii="Times New Roman" w:eastAsia="Times New Roman" w:hAnsi="Times New Roman" w:cs="Times New Roman"/>
      <w:kern w:val="0"/>
      <w:sz w:val="24"/>
      <w:szCs w:val="24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hyperlink" Target="http://hu.wikipedia.org/wiki/K%C3%B6z%C3%B6ns%C3%A9ges_gyerty%C3%A1n" TargetMode="External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13</Pages>
  <Words>1225</Words>
  <Characters>8455</Characters>
  <Application>Microsoft Office Word</Application>
  <DocSecurity>0</DocSecurity>
  <Lines>70</Lines>
  <Paragraphs>19</Paragraphs>
  <ScaleCrop>false</ScaleCrop>
  <Company/>
  <LinksUpToDate>false</LinksUpToDate>
  <CharactersWithSpaces>9661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 Ph12</dc:creator>
  <cp:keywords/>
  <dc:description/>
  <cp:lastModifiedBy>Kom Ph12</cp:lastModifiedBy>
  <cp:revision>2</cp:revision>
  <dcterms:created xsi:type="dcterms:W3CDTF">2025-02-12T12:26:00Z</dcterms:created>
  <dcterms:modified xsi:type="dcterms:W3CDTF">2025-02-12T12:57:00Z</dcterms:modified>
</cp:coreProperties>
</file>