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center"/>
        <w:rPr>
          <w:b/>
          <w:bCs/>
        </w:rPr>
      </w:pPr>
      <w:r w:rsidRPr="007A713A">
        <w:rPr>
          <w:b/>
          <w:bCs/>
        </w:rPr>
        <w:t>1</w:t>
      </w:r>
      <w:r>
        <w:rPr>
          <w:b/>
          <w:bCs/>
        </w:rPr>
        <w:t>.</w:t>
      </w:r>
      <w:r w:rsidRPr="007A713A">
        <w:rPr>
          <w:b/>
          <w:bCs/>
        </w:rPr>
        <w:t xml:space="preserve"> melléklet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center"/>
        <w:rPr>
          <w:b/>
          <w:bCs/>
        </w:rPr>
      </w:pP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center"/>
        <w:rPr>
          <w:b/>
          <w:bCs/>
        </w:rPr>
      </w:pPr>
      <w:r w:rsidRPr="007A713A">
        <w:rPr>
          <w:b/>
          <w:bCs/>
        </w:rPr>
        <w:t>Komárom Város</w:t>
      </w:r>
      <w:r w:rsidRPr="007A713A">
        <w:rPr>
          <w:b/>
          <w:bCs/>
        </w:rPr>
        <w:br/>
        <w:t>településfejlesztési- és településrendezési dokumentumai</w:t>
      </w:r>
      <w:r>
        <w:rPr>
          <w:b/>
          <w:bCs/>
        </w:rPr>
        <w:t>,</w:t>
      </w:r>
      <w:r w:rsidRPr="007A713A">
        <w:rPr>
          <w:b/>
          <w:bCs/>
        </w:rPr>
        <w:t xml:space="preserve"> </w:t>
      </w:r>
      <w:r>
        <w:rPr>
          <w:b/>
          <w:bCs/>
        </w:rPr>
        <w:t xml:space="preserve">településképi arculati </w:t>
      </w:r>
      <w:r w:rsidRPr="00757916">
        <w:rPr>
          <w:b/>
          <w:bCs/>
        </w:rPr>
        <w:t>kézikönyv</w:t>
      </w:r>
      <w:r>
        <w:rPr>
          <w:b/>
          <w:bCs/>
        </w:rPr>
        <w:t xml:space="preserve">e és </w:t>
      </w:r>
      <w:r w:rsidRPr="00757916">
        <w:rPr>
          <w:b/>
          <w:bCs/>
        </w:rPr>
        <w:t>településképi rendelet</w:t>
      </w:r>
      <w:r>
        <w:rPr>
          <w:b/>
          <w:bCs/>
        </w:rPr>
        <w:t>e</w:t>
      </w:r>
      <w:r w:rsidRPr="007A713A">
        <w:rPr>
          <w:b/>
          <w:bCs/>
        </w:rPr>
        <w:br/>
        <w:t>Partnerségi Egyeztetésének Szabályai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center"/>
        <w:rPr>
          <w:b/>
          <w:bCs/>
        </w:rPr>
      </w:pP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  <w:rPr>
          <w:b/>
          <w:bCs/>
        </w:rPr>
      </w:pPr>
      <w:r w:rsidRPr="007A713A">
        <w:rPr>
          <w:b/>
          <w:bCs/>
        </w:rPr>
        <w:t>1. A polgármester a településfejlesztési koncepcióról, az integrált településfejlesztési stratégiáról és a településrendezési eszközökről, valamint egyes településrendezési sajátos jogintézményekről szóló 314/2</w:t>
      </w:r>
      <w:r>
        <w:rPr>
          <w:b/>
          <w:bCs/>
        </w:rPr>
        <w:t xml:space="preserve">012. (XI.8.) Korm. rendelet 28. </w:t>
      </w:r>
      <w:r w:rsidRPr="007A713A">
        <w:rPr>
          <w:b/>
          <w:bCs/>
        </w:rPr>
        <w:t>§</w:t>
      </w:r>
      <w:proofErr w:type="spellStart"/>
      <w:r>
        <w:rPr>
          <w:b/>
          <w:bCs/>
        </w:rPr>
        <w:t>-ában</w:t>
      </w:r>
      <w:proofErr w:type="spellEnd"/>
      <w:r>
        <w:rPr>
          <w:b/>
          <w:bCs/>
        </w:rPr>
        <w:t xml:space="preserve"> </w:t>
      </w:r>
      <w:r w:rsidRPr="007A713A">
        <w:rPr>
          <w:b/>
          <w:bCs/>
        </w:rPr>
        <w:t>előírt partnerségi egyeztetésbe bevonja: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ind w:left="426" w:hanging="426"/>
        <w:jc w:val="both"/>
      </w:pPr>
      <w:smartTag w:uri="urn:schemas-microsoft-com:office:smarttags" w:element="metricconverter">
        <w:smartTagPr>
          <w:attr w:name="ProductID" w:val="1. A"/>
        </w:smartTagPr>
        <w:r w:rsidRPr="007A713A">
          <w:t>1. a</w:t>
        </w:r>
      </w:smartTag>
      <w:r w:rsidRPr="007A713A">
        <w:t xml:space="preserve"> v</w:t>
      </w:r>
      <w:r>
        <w:t>áros lakosságát és ezzel egyidejűleg a Képviselő-testület tagjait;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ind w:left="567" w:hanging="567"/>
      </w:pPr>
      <w:r w:rsidRPr="007A713A">
        <w:t>2. az alábbi érdekképviseleti szerveket:</w:t>
      </w:r>
      <w:r w:rsidRPr="007A713A">
        <w:tab/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ind w:left="567"/>
        <w:jc w:val="both"/>
      </w:pPr>
      <w:r w:rsidRPr="007A713A">
        <w:t>Komárom-Esztergom Megyei Építész Kamara 2802 Tatabánya, Pf. 224</w:t>
      </w:r>
      <w:r w:rsidRPr="007A713A">
        <w:tab/>
      </w:r>
      <w:r w:rsidRPr="007A713A">
        <w:tab/>
      </w:r>
      <w:r w:rsidRPr="007A713A">
        <w:br/>
      </w:r>
      <w:hyperlink r:id="rId5" w:history="1">
        <w:r w:rsidRPr="007A713A">
          <w:rPr>
            <w:color w:val="0000FF"/>
            <w:u w:val="single"/>
          </w:rPr>
          <w:t>kemek@t-online.hu</w:t>
        </w:r>
      </w:hyperlink>
    </w:p>
    <w:p w:rsidR="009A1D96" w:rsidRPr="005C029B" w:rsidRDefault="009A1D96" w:rsidP="009A1D96">
      <w:pPr>
        <w:autoSpaceDE w:val="0"/>
        <w:autoSpaceDN w:val="0"/>
        <w:adjustRightInd w:val="0"/>
        <w:spacing w:after="120" w:line="276" w:lineRule="auto"/>
        <w:ind w:left="567"/>
        <w:jc w:val="both"/>
      </w:pPr>
      <w:r w:rsidRPr="007A713A">
        <w:t>Komárom-Esztergom Megyei Mérnöki Kamara 2802 Tatabánya, Pf. 248</w:t>
      </w:r>
      <w:r w:rsidRPr="007A713A">
        <w:tab/>
      </w:r>
      <w:r w:rsidRPr="007A713A">
        <w:tab/>
      </w:r>
      <w:r w:rsidRPr="007A713A">
        <w:br/>
      </w:r>
      <w:hyperlink r:id="rId6" w:history="1">
        <w:r w:rsidRPr="005C029B">
          <w:rPr>
            <w:color w:val="0000FF"/>
            <w:u w:val="single"/>
          </w:rPr>
          <w:t>takacs@mtesz.hu</w:t>
        </w:r>
      </w:hyperlink>
    </w:p>
    <w:p w:rsidR="009A1D96" w:rsidRPr="005C029B" w:rsidRDefault="009A1D96" w:rsidP="009A1D96">
      <w:pPr>
        <w:autoSpaceDE w:val="0"/>
        <w:autoSpaceDN w:val="0"/>
        <w:adjustRightInd w:val="0"/>
        <w:spacing w:after="120" w:line="276" w:lineRule="auto"/>
        <w:ind w:left="567"/>
        <w:jc w:val="both"/>
      </w:pPr>
      <w:r w:rsidRPr="005C029B">
        <w:t>Komárom-Esztergom Megyei Kereskedelmi és Iparkamara 2800 Tatabánya, Fő tér 36.</w:t>
      </w:r>
      <w:r w:rsidRPr="005C029B">
        <w:tab/>
      </w:r>
      <w:r w:rsidRPr="005C029B">
        <w:br/>
      </w:r>
      <w:hyperlink r:id="rId7" w:history="1">
        <w:r w:rsidRPr="005C029B">
          <w:rPr>
            <w:rStyle w:val="Hiperhivatkozs"/>
          </w:rPr>
          <w:t>kemkik@kemkik.hu</w:t>
        </w:r>
      </w:hyperlink>
    </w:p>
    <w:p w:rsidR="009A1D96" w:rsidRPr="005C029B" w:rsidRDefault="009A1D96" w:rsidP="009A1D96">
      <w:pPr>
        <w:autoSpaceDE w:val="0"/>
        <w:autoSpaceDN w:val="0"/>
        <w:adjustRightInd w:val="0"/>
        <w:spacing w:after="120" w:line="276" w:lineRule="auto"/>
        <w:ind w:left="567"/>
        <w:jc w:val="both"/>
      </w:pPr>
      <w:r w:rsidRPr="005C029B">
        <w:t xml:space="preserve">Komárom-Esztergom Megyei Agrárkamara 2890 Tata, Ady E. </w:t>
      </w:r>
      <w:proofErr w:type="gramStart"/>
      <w:r w:rsidRPr="005C029B">
        <w:t>u.</w:t>
      </w:r>
      <w:proofErr w:type="gramEnd"/>
      <w:r w:rsidRPr="005C029B">
        <w:t xml:space="preserve"> 29.</w:t>
      </w:r>
      <w:r w:rsidRPr="005C029B">
        <w:tab/>
      </w:r>
      <w:r w:rsidRPr="005C029B">
        <w:br/>
      </w:r>
      <w:hyperlink r:id="rId8" w:history="1">
        <w:r w:rsidRPr="005C029B">
          <w:rPr>
            <w:rStyle w:val="Hiperhivatkozs"/>
          </w:rPr>
          <w:t>kemagrar@nak.hu</w:t>
        </w:r>
      </w:hyperlink>
    </w:p>
    <w:p w:rsidR="009A1D96" w:rsidRPr="005C029B" w:rsidRDefault="009A1D96" w:rsidP="009A1D96">
      <w:pPr>
        <w:autoSpaceDE w:val="0"/>
        <w:autoSpaceDN w:val="0"/>
        <w:adjustRightInd w:val="0"/>
        <w:spacing w:after="120" w:line="276" w:lineRule="auto"/>
        <w:ind w:left="567" w:hanging="567"/>
      </w:pPr>
      <w:r w:rsidRPr="005C029B">
        <w:t>3. az alábbi civil szervezeteket:</w:t>
      </w:r>
    </w:p>
    <w:p w:rsidR="009A1D96" w:rsidRDefault="009A1D96" w:rsidP="009A1D96">
      <w:pPr>
        <w:autoSpaceDE w:val="0"/>
        <w:autoSpaceDN w:val="0"/>
        <w:adjustRightInd w:val="0"/>
        <w:spacing w:line="276" w:lineRule="auto"/>
        <w:ind w:left="567"/>
      </w:pPr>
      <w:r>
        <w:t xml:space="preserve">Komáromi Turisztikai Egyesület 2900 Komárom, </w:t>
      </w:r>
      <w:proofErr w:type="spellStart"/>
      <w:r>
        <w:t>Igmándi</w:t>
      </w:r>
      <w:proofErr w:type="spellEnd"/>
      <w:r>
        <w:t xml:space="preserve"> u. 2.</w:t>
      </w:r>
    </w:p>
    <w:p w:rsidR="009A1D96" w:rsidRDefault="009A1D96" w:rsidP="009A1D96">
      <w:pPr>
        <w:autoSpaceDE w:val="0"/>
        <w:autoSpaceDN w:val="0"/>
        <w:adjustRightInd w:val="0"/>
        <w:spacing w:after="120" w:line="276" w:lineRule="auto"/>
        <w:ind w:left="567"/>
      </w:pPr>
      <w:hyperlink r:id="rId9" w:history="1">
        <w:r w:rsidRPr="008835DB">
          <w:rPr>
            <w:rStyle w:val="Hiperhivatkozs"/>
          </w:rPr>
          <w:t>tamas.szentesi@hetvezerapartman.hu</w:t>
        </w:r>
      </w:hyperlink>
    </w:p>
    <w:p w:rsidR="009A1D96" w:rsidRPr="005C029B" w:rsidRDefault="009A1D96" w:rsidP="009A1D96">
      <w:pPr>
        <w:autoSpaceDE w:val="0"/>
        <w:autoSpaceDN w:val="0"/>
        <w:adjustRightInd w:val="0"/>
        <w:spacing w:after="120" w:line="276" w:lineRule="auto"/>
        <w:ind w:left="567"/>
      </w:pPr>
      <w:r w:rsidRPr="005C029B">
        <w:t xml:space="preserve">Kecskés László Társaság 2900 Komárom, Beöthy </w:t>
      </w:r>
      <w:proofErr w:type="spellStart"/>
      <w:r w:rsidRPr="005C029B">
        <w:t>Zs</w:t>
      </w:r>
      <w:proofErr w:type="spellEnd"/>
      <w:r w:rsidRPr="005C029B">
        <w:t xml:space="preserve">. u. 32. </w:t>
      </w:r>
      <w:r w:rsidRPr="005C029B">
        <w:tab/>
      </w:r>
      <w:r w:rsidRPr="005C029B">
        <w:br/>
      </w:r>
      <w:hyperlink r:id="rId10" w:history="1">
        <w:r w:rsidRPr="005C029B">
          <w:rPr>
            <w:color w:val="0000FF"/>
            <w:u w:val="single"/>
          </w:rPr>
          <w:t>info@klt.hu</w:t>
        </w:r>
      </w:hyperlink>
    </w:p>
    <w:p w:rsidR="009A1D96" w:rsidRPr="005C029B" w:rsidRDefault="009A1D96" w:rsidP="009A1D96">
      <w:pPr>
        <w:autoSpaceDE w:val="0"/>
        <w:autoSpaceDN w:val="0"/>
        <w:adjustRightInd w:val="0"/>
        <w:spacing w:after="120" w:line="276" w:lineRule="auto"/>
        <w:ind w:left="567"/>
      </w:pPr>
      <w:r w:rsidRPr="005C029B">
        <w:t>Komáromi Erődök Barátainak Egyesülete (KEBEL</w:t>
      </w:r>
      <w:proofErr w:type="gramStart"/>
      <w:r w:rsidRPr="005C029B">
        <w:t>)  2900</w:t>
      </w:r>
      <w:proofErr w:type="gramEnd"/>
      <w:r w:rsidRPr="005C029B">
        <w:t xml:space="preserve"> Komárom, </w:t>
      </w:r>
      <w:proofErr w:type="spellStart"/>
      <w:r w:rsidRPr="005C029B">
        <w:t>Igmándi</w:t>
      </w:r>
      <w:proofErr w:type="spellEnd"/>
      <w:r w:rsidRPr="005C029B">
        <w:t xml:space="preserve"> u. 29. </w:t>
      </w:r>
      <w:r w:rsidRPr="005C029B">
        <w:tab/>
      </w:r>
      <w:r w:rsidRPr="005C029B">
        <w:br/>
      </w:r>
      <w:hyperlink r:id="rId11" w:history="1">
        <w:r w:rsidRPr="005C029B">
          <w:rPr>
            <w:color w:val="0000FF"/>
            <w:u w:val="single"/>
          </w:rPr>
          <w:t>n</w:t>
        </w:r>
        <w:r w:rsidRPr="005C029B">
          <w:rPr>
            <w:vanish/>
            <w:color w:val="0000FF"/>
            <w:u w:val="single"/>
          </w:rPr>
          <w:t>HYPERLINK "mailto:nemes.hulen@t-online.hu"</w:t>
        </w:r>
        <w:r w:rsidRPr="005C029B">
          <w:rPr>
            <w:color w:val="0000FF"/>
            <w:u w:val="single"/>
          </w:rPr>
          <w:t>e</w:t>
        </w:r>
        <w:r w:rsidRPr="005C029B">
          <w:rPr>
            <w:vanish/>
            <w:color w:val="0000FF"/>
            <w:u w:val="single"/>
          </w:rPr>
          <w:t>HYPERLINK "mailto:nemes.hulen@t-online.hu"</w:t>
        </w:r>
        <w:r w:rsidRPr="005C029B">
          <w:rPr>
            <w:color w:val="0000FF"/>
            <w:u w:val="single"/>
          </w:rPr>
          <w:t>mes.hulen@t-online.hu</w:t>
        </w:r>
      </w:hyperlink>
    </w:p>
    <w:p w:rsidR="009A1D96" w:rsidRPr="005C029B" w:rsidRDefault="009A1D96" w:rsidP="009A1D96">
      <w:pPr>
        <w:autoSpaceDE w:val="0"/>
        <w:autoSpaceDN w:val="0"/>
        <w:adjustRightInd w:val="0"/>
        <w:spacing w:after="120" w:line="276" w:lineRule="auto"/>
        <w:ind w:left="567"/>
      </w:pPr>
      <w:r w:rsidRPr="005C029B">
        <w:t>Komárom Városi Sportegyesület 2922 Komárom, Stadion út 1</w:t>
      </w:r>
      <w:proofErr w:type="gramStart"/>
      <w:r w:rsidRPr="005C029B">
        <w:t xml:space="preserve">.  </w:t>
      </w:r>
      <w:r w:rsidRPr="005C029B">
        <w:tab/>
      </w:r>
      <w:r w:rsidRPr="005C029B">
        <w:br/>
      </w:r>
      <w:hyperlink r:id="rId12" w:history="1">
        <w:r w:rsidRPr="005C029B">
          <w:rPr>
            <w:color w:val="0000FF"/>
            <w:u w:val="single"/>
          </w:rPr>
          <w:t>battila@kvse.t-online.hu</w:t>
        </w:r>
        <w:proofErr w:type="gramEnd"/>
      </w:hyperlink>
    </w:p>
    <w:p w:rsidR="009A1D96" w:rsidRPr="005C029B" w:rsidRDefault="009A1D96" w:rsidP="009A1D96">
      <w:pPr>
        <w:autoSpaceDE w:val="0"/>
        <w:autoSpaceDN w:val="0"/>
        <w:adjustRightInd w:val="0"/>
        <w:spacing w:after="120" w:line="276" w:lineRule="auto"/>
        <w:ind w:left="567"/>
      </w:pPr>
      <w:r w:rsidRPr="005C029B">
        <w:t xml:space="preserve">Koppánymonostori Sportegyesület 2903 Komárom, </w:t>
      </w:r>
      <w:proofErr w:type="spellStart"/>
      <w:r w:rsidRPr="005C029B">
        <w:t>Krivácsi</w:t>
      </w:r>
      <w:proofErr w:type="spellEnd"/>
      <w:r w:rsidRPr="005C029B">
        <w:t xml:space="preserve"> út 23. </w:t>
      </w:r>
      <w:r w:rsidRPr="005C029B">
        <w:tab/>
      </w:r>
      <w:r w:rsidRPr="005C029B">
        <w:br/>
      </w:r>
      <w:hyperlink r:id="rId13" w:history="1">
        <w:r w:rsidRPr="005C029B">
          <w:rPr>
            <w:color w:val="0000FF"/>
            <w:u w:val="single"/>
          </w:rPr>
          <w:t>bereczdezso@gmail.com</w:t>
        </w:r>
      </w:hyperlink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ind w:left="567"/>
      </w:pPr>
      <w:r w:rsidRPr="007A713A">
        <w:t>Monostori Kulturális KHE 2903 Komárom, Radnóti M. u. 4</w:t>
      </w:r>
      <w:proofErr w:type="gramStart"/>
      <w:r w:rsidRPr="007A713A">
        <w:t xml:space="preserve">.  </w:t>
      </w:r>
      <w:r w:rsidRPr="007A713A">
        <w:tab/>
      </w:r>
      <w:r w:rsidRPr="007A713A">
        <w:br/>
      </w:r>
      <w:hyperlink r:id="rId14" w:history="1">
        <w:r w:rsidRPr="007A713A">
          <w:rPr>
            <w:color w:val="0000FF"/>
            <w:u w:val="single"/>
          </w:rPr>
          <w:t>zetorflori@freemail.hu</w:t>
        </w:r>
        <w:proofErr w:type="gramEnd"/>
      </w:hyperlink>
    </w:p>
    <w:p w:rsidR="009A1D96" w:rsidRPr="005C029B" w:rsidRDefault="009A1D96" w:rsidP="009A1D96">
      <w:pPr>
        <w:autoSpaceDE w:val="0"/>
        <w:autoSpaceDN w:val="0"/>
        <w:adjustRightInd w:val="0"/>
        <w:spacing w:after="120" w:line="276" w:lineRule="auto"/>
        <w:ind w:left="567"/>
        <w:rPr>
          <w:color w:val="0000FF"/>
          <w:u w:val="single"/>
        </w:rPr>
      </w:pPr>
      <w:r w:rsidRPr="007A713A">
        <w:lastRenderedPageBreak/>
        <w:t>Szőnyi Kulturális Egyesület 2921 Komárom, Petőfi u. 3</w:t>
      </w:r>
      <w:proofErr w:type="gramStart"/>
      <w:r w:rsidRPr="007A713A">
        <w:t xml:space="preserve">.  </w:t>
      </w:r>
      <w:r w:rsidRPr="007A713A">
        <w:tab/>
      </w:r>
      <w:r w:rsidRPr="007A713A">
        <w:br/>
      </w:r>
      <w:hyperlink r:id="rId15" w:history="1">
        <w:r w:rsidRPr="005C029B">
          <w:rPr>
            <w:color w:val="0000FF"/>
            <w:u w:val="single"/>
          </w:rPr>
          <w:t>anna.nyikus@gmail.com</w:t>
        </w:r>
        <w:proofErr w:type="gramEnd"/>
      </w:hyperlink>
    </w:p>
    <w:p w:rsidR="009A1D96" w:rsidRPr="005C029B" w:rsidRDefault="009A1D96" w:rsidP="009A1D96">
      <w:pPr>
        <w:autoSpaceDE w:val="0"/>
        <w:autoSpaceDN w:val="0"/>
        <w:adjustRightInd w:val="0"/>
        <w:spacing w:after="120" w:line="276" w:lineRule="auto"/>
        <w:ind w:left="567"/>
      </w:pPr>
      <w:proofErr w:type="spellStart"/>
      <w:r w:rsidRPr="005C029B">
        <w:t>Magyarock</w:t>
      </w:r>
      <w:proofErr w:type="spellEnd"/>
      <w:r w:rsidRPr="005C029B">
        <w:t xml:space="preserve"> Dalszínház Egyesület 2900 Komárom, Mártírok útja 8/</w:t>
      </w:r>
      <w:proofErr w:type="gramStart"/>
      <w:r w:rsidRPr="005C029B">
        <w:t>A</w:t>
      </w:r>
      <w:proofErr w:type="gramEnd"/>
      <w:r w:rsidRPr="005C029B">
        <w:t>. III/.1</w:t>
      </w:r>
    </w:p>
    <w:p w:rsidR="009A1D96" w:rsidRPr="005C029B" w:rsidRDefault="009A1D96" w:rsidP="009A1D96">
      <w:pPr>
        <w:autoSpaceDE w:val="0"/>
        <w:autoSpaceDN w:val="0"/>
        <w:adjustRightInd w:val="0"/>
        <w:spacing w:after="120" w:line="276" w:lineRule="auto"/>
        <w:ind w:left="567"/>
        <w:rPr>
          <w:color w:val="0000FF"/>
          <w:u w:val="single"/>
        </w:rPr>
      </w:pPr>
      <w:hyperlink r:id="rId16" w:history="1">
        <w:r w:rsidRPr="005C029B">
          <w:rPr>
            <w:rStyle w:val="Hiperhivatkozs"/>
          </w:rPr>
          <w:t>magyarock@vivamail.hu</w:t>
        </w:r>
      </w:hyperlink>
    </w:p>
    <w:p w:rsidR="009A1D96" w:rsidRPr="005C029B" w:rsidRDefault="009A1D96" w:rsidP="009A1D96">
      <w:pPr>
        <w:autoSpaceDE w:val="0"/>
        <w:autoSpaceDN w:val="0"/>
        <w:adjustRightInd w:val="0"/>
        <w:spacing w:after="120" w:line="276" w:lineRule="auto"/>
        <w:ind w:left="567"/>
      </w:pPr>
      <w:r w:rsidRPr="005C029B">
        <w:t xml:space="preserve">Magyar Lovas Színház Egyesület 2900 Komárom, </w:t>
      </w:r>
      <w:proofErr w:type="spellStart"/>
      <w:r w:rsidRPr="005C029B">
        <w:t>Igmándi</w:t>
      </w:r>
      <w:proofErr w:type="spellEnd"/>
      <w:r w:rsidRPr="005C029B">
        <w:t xml:space="preserve"> út 38.</w:t>
      </w:r>
    </w:p>
    <w:p w:rsidR="009A1D96" w:rsidRPr="005C029B" w:rsidRDefault="009A1D96" w:rsidP="009A1D96">
      <w:pPr>
        <w:autoSpaceDE w:val="0"/>
        <w:autoSpaceDN w:val="0"/>
        <w:adjustRightInd w:val="0"/>
        <w:spacing w:after="120" w:line="276" w:lineRule="auto"/>
        <w:ind w:left="567"/>
      </w:pPr>
      <w:hyperlink r:id="rId17" w:history="1">
        <w:r w:rsidRPr="005C029B">
          <w:rPr>
            <w:rStyle w:val="Hiperhivatkozs"/>
          </w:rPr>
          <w:t>produkcio@lovasszinhaz-komarom.hu</w:t>
        </w:r>
      </w:hyperlink>
    </w:p>
    <w:p w:rsidR="009A1D96" w:rsidRPr="005C029B" w:rsidRDefault="009A1D96" w:rsidP="009A1D96">
      <w:pPr>
        <w:tabs>
          <w:tab w:val="left" w:pos="284"/>
          <w:tab w:val="left" w:pos="720"/>
        </w:tabs>
        <w:autoSpaceDE w:val="0"/>
        <w:autoSpaceDN w:val="0"/>
        <w:adjustRightInd w:val="0"/>
        <w:spacing w:after="120"/>
        <w:jc w:val="both"/>
      </w:pPr>
      <w:smartTag w:uri="urn:schemas-microsoft-com:office:smarttags" w:element="metricconverter">
        <w:smartTagPr>
          <w:attr w:name="ProductID" w:val="4. a"/>
        </w:smartTagPr>
        <w:r w:rsidRPr="005C029B">
          <w:t>4. a</w:t>
        </w:r>
      </w:smartTag>
      <w:r w:rsidRPr="005C029B">
        <w:t xml:space="preserve"> gazdálkodó szervezetek érdekeinek képviseletére az alábbi szervezetet:</w:t>
      </w:r>
    </w:p>
    <w:p w:rsidR="009A1D96" w:rsidRPr="005C029B" w:rsidRDefault="009A1D96" w:rsidP="009A1D96">
      <w:pPr>
        <w:autoSpaceDE w:val="0"/>
        <w:autoSpaceDN w:val="0"/>
        <w:adjustRightInd w:val="0"/>
        <w:spacing w:after="120" w:line="276" w:lineRule="auto"/>
        <w:ind w:left="567"/>
        <w:jc w:val="both"/>
      </w:pPr>
      <w:r w:rsidRPr="005C029B">
        <w:t>KEM Regionális Vállalkozásfejlesztési Alapítvány Komáromi Iroda 2900 Komárom, Árpád u. 21.</w:t>
      </w:r>
      <w:r w:rsidRPr="005C029B">
        <w:tab/>
      </w:r>
      <w:r w:rsidRPr="005C029B">
        <w:br/>
      </w:r>
      <w:hyperlink r:id="rId18" w:history="1">
        <w:r w:rsidRPr="005C029B">
          <w:rPr>
            <w:rStyle w:val="Hiperhivatkozs"/>
          </w:rPr>
          <w:t>ravasz@kem-hvk.hu</w:t>
        </w:r>
      </w:hyperlink>
    </w:p>
    <w:p w:rsidR="009A1D96" w:rsidRDefault="009A1D96" w:rsidP="009A1D96">
      <w:pPr>
        <w:tabs>
          <w:tab w:val="left" w:pos="284"/>
          <w:tab w:val="left" w:pos="720"/>
        </w:tabs>
        <w:autoSpaceDE w:val="0"/>
        <w:autoSpaceDN w:val="0"/>
        <w:adjustRightInd w:val="0"/>
        <w:spacing w:after="120"/>
        <w:jc w:val="both"/>
      </w:pPr>
      <w:r>
        <w:t>5</w:t>
      </w:r>
      <w:r w:rsidRPr="005C029B">
        <w:t>. a</w:t>
      </w:r>
      <w:r>
        <w:t>z alábbi</w:t>
      </w:r>
      <w:r w:rsidRPr="005C029B">
        <w:t xml:space="preserve"> </w:t>
      </w:r>
      <w:r>
        <w:t>vallási közösségeket</w:t>
      </w:r>
      <w:r w:rsidRPr="005C029B">
        <w:t>:</w:t>
      </w:r>
    </w:p>
    <w:p w:rsidR="009A1D96" w:rsidRPr="005353A1" w:rsidRDefault="009A1D96" w:rsidP="009A1D96">
      <w:pPr>
        <w:spacing w:line="360" w:lineRule="auto"/>
        <w:ind w:firstLine="567"/>
        <w:rPr>
          <w:color w:val="000000"/>
        </w:rPr>
      </w:pPr>
      <w:r w:rsidRPr="005353A1">
        <w:rPr>
          <w:color w:val="000000"/>
        </w:rPr>
        <w:t xml:space="preserve">Jézus Szíve Plébánia 2900 Komárom, Kállai T. </w:t>
      </w:r>
      <w:proofErr w:type="gramStart"/>
      <w:r w:rsidRPr="005353A1">
        <w:rPr>
          <w:color w:val="000000"/>
        </w:rPr>
        <w:t>u.</w:t>
      </w:r>
      <w:proofErr w:type="gramEnd"/>
      <w:r w:rsidRPr="005353A1">
        <w:rPr>
          <w:color w:val="000000"/>
        </w:rPr>
        <w:t xml:space="preserve"> 15.</w:t>
      </w:r>
      <w:r>
        <w:rPr>
          <w:color w:val="000000"/>
        </w:rPr>
        <w:t xml:space="preserve"> </w:t>
      </w:r>
      <w:r w:rsidRPr="005353A1">
        <w:rPr>
          <w:color w:val="000000"/>
        </w:rPr>
        <w:t>Pf. 55.</w:t>
      </w:r>
    </w:p>
    <w:p w:rsidR="009A1D96" w:rsidRDefault="009A1D96" w:rsidP="009A1D96">
      <w:pPr>
        <w:tabs>
          <w:tab w:val="left" w:pos="284"/>
          <w:tab w:val="left" w:pos="720"/>
        </w:tabs>
        <w:autoSpaceDE w:val="0"/>
        <w:autoSpaceDN w:val="0"/>
        <w:adjustRightInd w:val="0"/>
        <w:spacing w:after="120" w:line="360" w:lineRule="auto"/>
        <w:ind w:firstLine="567"/>
        <w:jc w:val="both"/>
        <w:rPr>
          <w:color w:val="000000"/>
        </w:rPr>
      </w:pPr>
      <w:hyperlink r:id="rId19" w:history="1">
        <w:r w:rsidRPr="005353A1">
          <w:rPr>
            <w:rStyle w:val="Hiperhivatkozs"/>
          </w:rPr>
          <w:t>gbroscleric@gmail.com</w:t>
        </w:r>
      </w:hyperlink>
    </w:p>
    <w:p w:rsidR="009A1D96" w:rsidRPr="005353A1" w:rsidRDefault="009A1D96" w:rsidP="009A1D96">
      <w:pPr>
        <w:spacing w:line="360" w:lineRule="auto"/>
        <w:ind w:firstLine="567"/>
        <w:rPr>
          <w:color w:val="000000"/>
        </w:rPr>
      </w:pPr>
      <w:r w:rsidRPr="005353A1">
        <w:rPr>
          <w:color w:val="000000"/>
        </w:rPr>
        <w:t>Komáromi Református Egyházközség</w:t>
      </w:r>
      <w:r>
        <w:rPr>
          <w:color w:val="000000"/>
        </w:rPr>
        <w:t xml:space="preserve"> </w:t>
      </w:r>
      <w:r w:rsidRPr="005353A1">
        <w:rPr>
          <w:color w:val="000000"/>
        </w:rPr>
        <w:t>2900 Komárom, Mártírok útja 2.</w:t>
      </w:r>
    </w:p>
    <w:p w:rsidR="009A1D96" w:rsidRDefault="009A1D96" w:rsidP="009A1D96">
      <w:pPr>
        <w:tabs>
          <w:tab w:val="left" w:pos="284"/>
          <w:tab w:val="left" w:pos="720"/>
        </w:tabs>
        <w:autoSpaceDE w:val="0"/>
        <w:autoSpaceDN w:val="0"/>
        <w:adjustRightInd w:val="0"/>
        <w:spacing w:after="120" w:line="360" w:lineRule="auto"/>
        <w:ind w:firstLine="567"/>
        <w:jc w:val="both"/>
        <w:rPr>
          <w:color w:val="000000"/>
        </w:rPr>
      </w:pPr>
      <w:hyperlink r:id="rId20" w:history="1">
        <w:r w:rsidRPr="005353A1">
          <w:rPr>
            <w:rStyle w:val="Hiperhivatkozs"/>
          </w:rPr>
          <w:t>mate63laszlo@refkomarom.hu</w:t>
        </w:r>
      </w:hyperlink>
    </w:p>
    <w:p w:rsidR="009A1D96" w:rsidRPr="005353A1" w:rsidRDefault="009A1D96" w:rsidP="009A1D96">
      <w:pPr>
        <w:spacing w:line="360" w:lineRule="auto"/>
        <w:ind w:firstLine="567"/>
        <w:rPr>
          <w:color w:val="000000"/>
        </w:rPr>
      </w:pPr>
      <w:r w:rsidRPr="005353A1">
        <w:rPr>
          <w:color w:val="000000"/>
        </w:rPr>
        <w:t>Evangélikus Egyházközség Lelkészi Hivatala</w:t>
      </w:r>
      <w:r>
        <w:rPr>
          <w:color w:val="000000"/>
        </w:rPr>
        <w:t xml:space="preserve"> </w:t>
      </w:r>
      <w:r w:rsidRPr="005353A1">
        <w:rPr>
          <w:color w:val="000000"/>
        </w:rPr>
        <w:t>2900 Komárom, Mártírok útja 10.</w:t>
      </w:r>
    </w:p>
    <w:p w:rsidR="009A1D96" w:rsidRDefault="009A1D96" w:rsidP="009A1D96">
      <w:pPr>
        <w:tabs>
          <w:tab w:val="left" w:pos="284"/>
          <w:tab w:val="left" w:pos="720"/>
        </w:tabs>
        <w:autoSpaceDE w:val="0"/>
        <w:autoSpaceDN w:val="0"/>
        <w:adjustRightInd w:val="0"/>
        <w:spacing w:after="120" w:line="360" w:lineRule="auto"/>
        <w:ind w:firstLine="567"/>
        <w:jc w:val="both"/>
        <w:rPr>
          <w:color w:val="000000"/>
        </w:rPr>
      </w:pPr>
      <w:hyperlink r:id="rId21" w:history="1">
        <w:r w:rsidRPr="006B0502">
          <w:rPr>
            <w:rStyle w:val="Hiperhivatkozs"/>
          </w:rPr>
          <w:t>veresjo@yahoo.com</w:t>
        </w:r>
      </w:hyperlink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  <w:rPr>
          <w:b/>
          <w:bCs/>
        </w:rPr>
      </w:pPr>
      <w:r w:rsidRPr="007A713A">
        <w:rPr>
          <w:b/>
          <w:bCs/>
        </w:rPr>
        <w:t>2. Az 1. pontban felsorolt, egyeztetésbe bevont partnereket az alábbiak szerint tájékoztatja: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  <w:r w:rsidRPr="007A713A">
        <w:t xml:space="preserve">A partnerek tájékoztatásának legfontosabb eszköze a város honlapja, ahol a dokumentumokat a </w:t>
      </w:r>
      <w:r>
        <w:t>6. pont</w:t>
      </w:r>
      <w:r w:rsidRPr="007A713A">
        <w:t xml:space="preserve"> szerinti szerkezetben kell tárolni és legalább hetente frissíteni </w:t>
      </w:r>
      <w:r>
        <w:t xml:space="preserve">kell </w:t>
      </w:r>
      <w:r w:rsidRPr="007A713A">
        <w:t>az aktuális változásokkal.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  <w:r w:rsidRPr="007A713A">
        <w:t>2.1. A</w:t>
      </w:r>
      <w:r>
        <w:t xml:space="preserve"> rendezési </w:t>
      </w:r>
      <w:proofErr w:type="gramStart"/>
      <w:r>
        <w:t>terv módosítási</w:t>
      </w:r>
      <w:proofErr w:type="gramEnd"/>
      <w:r>
        <w:t xml:space="preserve"> eljárások el</w:t>
      </w:r>
      <w:r w:rsidRPr="007A713A">
        <w:t>ind</w:t>
      </w:r>
      <w:r>
        <w:t>ításá</w:t>
      </w:r>
      <w:r w:rsidRPr="007A713A">
        <w:t xml:space="preserve">ról az </w:t>
      </w:r>
      <w:r w:rsidRPr="007A713A">
        <w:rPr>
          <w:b/>
          <w:bCs/>
        </w:rPr>
        <w:t>eljárás típusának meghatározására vonatkozó döntés</w:t>
      </w:r>
      <w:r w:rsidRPr="007A713A">
        <w:t>ről az összes partner az önkormányzat honlapján a "Város - hírek" rovatban kap tájékoztatást.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  <w:r w:rsidRPr="007A713A">
        <w:t xml:space="preserve">2.2. Az </w:t>
      </w:r>
      <w:r w:rsidRPr="007A713A">
        <w:rPr>
          <w:b/>
          <w:bCs/>
        </w:rPr>
        <w:t>előzetes tájékoztatási szakasz</w:t>
      </w:r>
      <w:r w:rsidRPr="007A713A">
        <w:t xml:space="preserve"> megindulásáról az összes partner kap tájékoztatást az önkormányzat honlapján a "Város - hírek" rovatban és a Komáromi Tv-ben, továbbá a 2</w:t>
      </w:r>
      <w:proofErr w:type="gramStart"/>
      <w:r w:rsidRPr="007A713A">
        <w:t>.,</w:t>
      </w:r>
      <w:proofErr w:type="gramEnd"/>
      <w:r w:rsidRPr="007A713A">
        <w:t xml:space="preserve"> 3., 4. </w:t>
      </w:r>
      <w:r>
        <w:t xml:space="preserve">5. </w:t>
      </w:r>
      <w:r w:rsidRPr="007A713A">
        <w:t>partnercsoport közvetlen E-mail üzenetben is a jogszabályban előírt tartalommal és/vagy - a dokumentumok méretétől függően - a dokumentumok elérhetőségét biztosító link megadásával.</w:t>
      </w:r>
      <w:r w:rsidRPr="007A713A">
        <w:tab/>
      </w:r>
      <w:r w:rsidRPr="007A713A">
        <w:br/>
        <w:t>A partnerek válaszadási határideje a lakosság esetében a tájékoztatásnak az önkormányzati honlapon való megjelenésétől, a többi partner esetében az E-mail üzenet kézbesítése visszaigazolásának dátumától számít.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  <w:r w:rsidRPr="007A713A">
        <w:t xml:space="preserve">2.3. A </w:t>
      </w:r>
      <w:r w:rsidRPr="007A713A">
        <w:rPr>
          <w:b/>
          <w:bCs/>
        </w:rPr>
        <w:t>véleményezési szakasz</w:t>
      </w:r>
      <w:r w:rsidRPr="007A713A">
        <w:t xml:space="preserve"> megindulásáról az összes partner kap tájékoztatást az önkormányzat honlapján a "Város - hírek" rovatban és a Komáromi Tv-ben, továbbá a 2</w:t>
      </w:r>
      <w:proofErr w:type="gramStart"/>
      <w:r w:rsidRPr="007A713A">
        <w:t>.,</w:t>
      </w:r>
      <w:proofErr w:type="gramEnd"/>
      <w:r w:rsidRPr="007A713A">
        <w:t xml:space="preserve"> 3., 4.</w:t>
      </w:r>
      <w:r>
        <w:t xml:space="preserve"> 5.</w:t>
      </w:r>
      <w:r w:rsidRPr="007A713A">
        <w:t xml:space="preserve"> partnercsoport közvetlen E-mail üzenetben is a jogszabályban előírt tartalommal és/vagy - a </w:t>
      </w:r>
      <w:r w:rsidRPr="007A713A">
        <w:lastRenderedPageBreak/>
        <w:t>dokumentumok méretétől függően - a dokumentumok elérhetőségét biztosító link megadásával.</w:t>
      </w:r>
      <w:r w:rsidRPr="007A713A">
        <w:tab/>
      </w:r>
      <w:r w:rsidRPr="007A713A">
        <w:br/>
        <w:t>A partnerek válaszadási határideje a lakosság esetében a tájékoztatásnak az önkormányzati honlapon való megjelenésétől, a többi partner esetében az E-mail üzenet kézbesítése visszaigazolásának dátumától számít.</w:t>
      </w:r>
      <w:r w:rsidRPr="00BB2958">
        <w:t xml:space="preserve"> 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  <w:r w:rsidRPr="007A713A">
        <w:t xml:space="preserve">2.4. Amennyiben a polgármester - a főépítész javaslatát figyelembe véve - a beérkezett vélemények egyeztetését tartja szükségesnek, </w:t>
      </w:r>
      <w:r>
        <w:t>akkor</w:t>
      </w:r>
      <w:r w:rsidRPr="007A713A">
        <w:t xml:space="preserve"> dönt az egyeztetésre meghívandók köréről, úgy, hogy a meghívottak között mindenképpen szerepeljenek azok a partnerek, akik a véleményezésre bocsátott dokumentummal szemben jogszabályon alapuló észrevételeket, kifogásokat tettek. A meghívott partnerek E-mail üzenetben kapják kézhez a meghívót.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  <w:r w:rsidRPr="007A713A">
        <w:t>2.5. Az egyeztetés jegyzőkönyvének, illetve a véleményekről hozott önkormányzati döntés közzétételéről az összes partner az önkormányzat honlapján a "Város - hírek" rovaton keresztül kap értesítést.</w:t>
      </w:r>
    </w:p>
    <w:p w:rsidR="009A1D96" w:rsidRPr="00873AAC" w:rsidRDefault="009A1D96" w:rsidP="009A1D96">
      <w:pPr>
        <w:autoSpaceDE w:val="0"/>
        <w:autoSpaceDN w:val="0"/>
        <w:adjustRightInd w:val="0"/>
        <w:spacing w:after="120" w:line="276" w:lineRule="auto"/>
        <w:jc w:val="both"/>
        <w:rPr>
          <w:iCs/>
        </w:rPr>
      </w:pPr>
      <w:r>
        <w:rPr>
          <w:iCs/>
        </w:rPr>
        <w:t>2.6</w:t>
      </w:r>
      <w:r w:rsidRPr="00873AAC">
        <w:rPr>
          <w:iCs/>
        </w:rPr>
        <w:t>. Egyszerűsített eljárás esetén az előzetes eljárási szakasz a jogszabályi előírásoknak megfelelően elmarad; értelemszerűen a partnerekkel sem történik az előzetes tájékoztatási szakaszban szokásos egyeztetés. A véleményezési szakaszban a partnerek számára is a többi egyeztető részére a jogszabályban meghatározott idő áll rendelkezésre a válaszadásra.</w:t>
      </w:r>
    </w:p>
    <w:p w:rsidR="009A1D96" w:rsidRPr="00873AAC" w:rsidRDefault="009A1D96" w:rsidP="009A1D96">
      <w:pPr>
        <w:autoSpaceDE w:val="0"/>
        <w:autoSpaceDN w:val="0"/>
        <w:adjustRightInd w:val="0"/>
        <w:spacing w:after="120" w:line="276" w:lineRule="auto"/>
        <w:jc w:val="both"/>
        <w:rPr>
          <w:iCs/>
        </w:rPr>
      </w:pPr>
      <w:r w:rsidRPr="00873AAC">
        <w:rPr>
          <w:iCs/>
        </w:rPr>
        <w:t>2.</w:t>
      </w:r>
      <w:r>
        <w:rPr>
          <w:iCs/>
        </w:rPr>
        <w:t>7</w:t>
      </w:r>
      <w:r w:rsidRPr="00873AAC">
        <w:rPr>
          <w:iCs/>
        </w:rPr>
        <w:t xml:space="preserve">. Tárgyalásos eljárás esetén az eljárás típusának meghatározásával egy időben történik a partnerek tájékoztatása a rendezés alá vont területről, a rendezés céljának és várható hatásainak ismertetésével. Ebben az esetben a partnerek tájékoztatása a 2.2. pontban leírt módon, vagy lakossági fórum összehívásával szóban történik. Amennyiben a </w:t>
      </w:r>
      <w:proofErr w:type="gramStart"/>
      <w:r w:rsidRPr="00873AAC">
        <w:rPr>
          <w:iCs/>
        </w:rPr>
        <w:t>tájékoztatás írásban</w:t>
      </w:r>
      <w:proofErr w:type="gramEnd"/>
      <w:r w:rsidRPr="00873AAC">
        <w:rPr>
          <w:iCs/>
        </w:rPr>
        <w:t xml:space="preserve"> történik, úgy a partnerek 5 napon belül tehetnek javaslatot, észrevételt, nyilváníthatnak véleményt a 3.1. pontban meghatározott módon. Amennyiben a tájékoztatás lakossági fórumon történik, úgy a partnerek a fórumon tehetik meg javaslataikat, észrevételeiket, nyilváníthatnak véleményt. A fórum jegyzőkönyve dokumentálja az egyeztetést.  A fórumra a 2</w:t>
      </w:r>
      <w:proofErr w:type="gramStart"/>
      <w:r w:rsidRPr="00873AAC">
        <w:rPr>
          <w:iCs/>
        </w:rPr>
        <w:t>.,</w:t>
      </w:r>
      <w:proofErr w:type="gramEnd"/>
      <w:r w:rsidRPr="00873AAC">
        <w:rPr>
          <w:iCs/>
        </w:rPr>
        <w:t xml:space="preserve"> 3., 4.</w:t>
      </w:r>
      <w:r>
        <w:rPr>
          <w:iCs/>
        </w:rPr>
        <w:t xml:space="preserve"> 5.</w:t>
      </w:r>
      <w:r w:rsidRPr="00873AAC">
        <w:rPr>
          <w:iCs/>
        </w:rPr>
        <w:t xml:space="preserve"> pontok alatti partnerek E-mail útján is kapnak meghívót.</w:t>
      </w:r>
    </w:p>
    <w:p w:rsidR="009A1D96" w:rsidRPr="00873AAC" w:rsidRDefault="009A1D96" w:rsidP="009A1D96">
      <w:pPr>
        <w:autoSpaceDE w:val="0"/>
        <w:autoSpaceDN w:val="0"/>
        <w:adjustRightInd w:val="0"/>
        <w:spacing w:after="120" w:line="276" w:lineRule="auto"/>
        <w:jc w:val="both"/>
        <w:rPr>
          <w:iCs/>
        </w:rPr>
      </w:pPr>
      <w:r w:rsidRPr="00873AAC">
        <w:rPr>
          <w:iCs/>
        </w:rPr>
        <w:t xml:space="preserve">Az egyeztetéssel egyidejűleg készülő településrendezési eszközt - </w:t>
      </w:r>
      <w:proofErr w:type="gramStart"/>
      <w:r w:rsidRPr="00873AAC">
        <w:rPr>
          <w:iCs/>
        </w:rPr>
        <w:t>elkészülte után</w:t>
      </w:r>
      <w:proofErr w:type="gramEnd"/>
      <w:r w:rsidRPr="00873AAC">
        <w:rPr>
          <w:iCs/>
        </w:rPr>
        <w:t xml:space="preserve"> - az előbbi bekezdésben leírt módon egyezteti a polgármester a partnerekkel, majd ezen egyeztetést követően a partnerségi egyeztetést lezárja az önkormányzat honlapján a "Város - hírek" rovatban közzétett hirdetménnyel.</w:t>
      </w:r>
    </w:p>
    <w:p w:rsidR="009A1D96" w:rsidRDefault="009A1D96" w:rsidP="009A1D96">
      <w:pPr>
        <w:autoSpaceDE w:val="0"/>
        <w:autoSpaceDN w:val="0"/>
        <w:adjustRightInd w:val="0"/>
        <w:spacing w:after="120" w:line="276" w:lineRule="auto"/>
        <w:jc w:val="both"/>
        <w:rPr>
          <w:iCs/>
        </w:rPr>
      </w:pPr>
      <w:r w:rsidRPr="00873AAC">
        <w:rPr>
          <w:iCs/>
        </w:rPr>
        <w:t>Amennyiben a kidolgozott településrendezési eszköz már az eljárás típusának meghatározása időpontjában rendelkezésre áll, úgy az előbbi két egyeztetés összevonható.</w:t>
      </w:r>
    </w:p>
    <w:p w:rsidR="009A1D96" w:rsidRPr="00873AAC" w:rsidRDefault="009A1D96" w:rsidP="009A1D96">
      <w:pPr>
        <w:autoSpaceDE w:val="0"/>
        <w:autoSpaceDN w:val="0"/>
        <w:adjustRightInd w:val="0"/>
        <w:spacing w:after="120" w:line="276" w:lineRule="auto"/>
        <w:jc w:val="both"/>
        <w:rPr>
          <w:iCs/>
        </w:rPr>
      </w:pP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  <w:rPr>
          <w:b/>
          <w:bCs/>
        </w:rPr>
      </w:pPr>
      <w:r w:rsidRPr="007A713A">
        <w:rPr>
          <w:b/>
          <w:bCs/>
        </w:rPr>
        <w:t xml:space="preserve">3. Az egyeztetési eljárásban kapott javaslatokat és véleményeket </w:t>
      </w:r>
      <w:r w:rsidRPr="006130C3">
        <w:rPr>
          <w:b/>
          <w:bCs/>
        </w:rPr>
        <w:t>az Önkormányzat</w:t>
      </w:r>
      <w:r>
        <w:rPr>
          <w:b/>
          <w:bCs/>
        </w:rPr>
        <w:t xml:space="preserve"> az</w:t>
      </w:r>
      <w:r w:rsidRPr="007A713A">
        <w:rPr>
          <w:b/>
          <w:bCs/>
        </w:rPr>
        <w:t xml:space="preserve"> alábbiak szerint dokumentálja: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  <w:r w:rsidRPr="007A713A">
        <w:t xml:space="preserve">3.1. Az egyeztetési eljárásban kapott írásos javaslatok és vélemények az eljárás ügyiratának részét képezik. A partnerek E-mailben a </w:t>
      </w:r>
      <w:proofErr w:type="spellStart"/>
      <w:r w:rsidRPr="007A713A">
        <w:rPr>
          <w:b/>
          <w:bCs/>
        </w:rPr>
        <w:t>varostervezes</w:t>
      </w:r>
      <w:proofErr w:type="spellEnd"/>
      <w:r w:rsidRPr="007A713A">
        <w:rPr>
          <w:b/>
          <w:bCs/>
        </w:rPr>
        <w:t>@komarom</w:t>
      </w:r>
      <w:smartTag w:uri="urn:schemas-microsoft-com:office:smarttags" w:element="PersonName">
        <w:r w:rsidRPr="007A713A">
          <w:rPr>
            <w:b/>
            <w:bCs/>
          </w:rPr>
          <w:t>.hu</w:t>
        </w:r>
      </w:smartTag>
      <w:r w:rsidRPr="007A713A">
        <w:t xml:space="preserve"> címen, vagy postai úton tudják az önkormányzathoz véleményüket eljuttatni.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  <w:r w:rsidRPr="007A713A">
        <w:lastRenderedPageBreak/>
        <w:t>3.2. Az egyeztetési eljár</w:t>
      </w:r>
      <w:r>
        <w:t>ásban kapott írásos javaslatok és vélemények</w:t>
      </w:r>
      <w:r w:rsidRPr="007A713A">
        <w:t xml:space="preserve"> az egyes egyeztetési szakaszok lezárulását követően </w:t>
      </w:r>
      <w:r>
        <w:t>megjelennek a város honlapján</w:t>
      </w:r>
      <w:r w:rsidRPr="007A713A">
        <w:t>. A tervező</w:t>
      </w:r>
      <w:r>
        <w:t xml:space="preserve"> vagy a főépítész</w:t>
      </w:r>
      <w:r w:rsidRPr="007A713A">
        <w:t xml:space="preserve"> a megkapott dokumentumokat a tervdokumentáció folyamatosan vezetett "Egyeztetési dokumentumok" című kötetébe másolja. Ez a kötet a továbbiakban a tervdokumentáció részét képezi; a tervdokumentációra vonatkozó szabályok szerint kell dokumentálni.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  <w:rPr>
          <w:b/>
          <w:bCs/>
        </w:rPr>
      </w:pP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  <w:rPr>
          <w:b/>
          <w:bCs/>
        </w:rPr>
      </w:pPr>
      <w:r w:rsidRPr="007A713A">
        <w:rPr>
          <w:b/>
          <w:bCs/>
        </w:rPr>
        <w:t>4. Az egyeztetési eljárásban kapott, és el nem fogadott javaslatok és vélemények elutasításának indoklását az alábbiak szerint dokumentálja: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  <w:r w:rsidRPr="007A713A">
        <w:t>4.1. A tervező</w:t>
      </w:r>
      <w:r>
        <w:t xml:space="preserve"> vagy a főépítész</w:t>
      </w:r>
      <w:r w:rsidRPr="007A713A">
        <w:t xml:space="preserve"> az "Egyeztetési dokumentumok" című kötetben összegyűj</w:t>
      </w:r>
      <w:r>
        <w:t>tött dokumentumokat értékeli, a</w:t>
      </w:r>
      <w:r w:rsidRPr="007A713A">
        <w:t>szerint, hogy az önkormányzat által kitűzött célok elérését a dokumentumok tartalma segíti, vagy akadályozza. A célkitűzések elérését akadályozó dokumentumok esetleges elutasításának indoklására ugyanebben a kötetben javaslatot tesz.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  <w:r w:rsidRPr="007A713A">
        <w:t xml:space="preserve">4.2. A tervezői indoklási javaslatok elfogadásáról a főépítész véleményének figyelembe vételével </w:t>
      </w:r>
      <w:r>
        <w:t>a Képviselő-testület</w:t>
      </w:r>
      <w:r w:rsidRPr="007A713A">
        <w:t xml:space="preserve"> a jóváhagyási eljárás során aktuális döntés részeként dönt. A döntést a főépítész a </w:t>
      </w:r>
      <w:r>
        <w:t>6. pont</w:t>
      </w:r>
      <w:r w:rsidRPr="007A713A">
        <w:t xml:space="preserve"> szerinti szerkezetnek megfelelően feltölti a város honlapjára.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  <w:r w:rsidRPr="007A713A">
        <w:t>4.3. Az elfogadott indoklásokat az "Egyeztetési dokumentumok" című kötetben szerepeltetni kell.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</w:p>
    <w:p w:rsidR="009A1D96" w:rsidRPr="00CA2E78" w:rsidRDefault="009A1D96" w:rsidP="009A1D96">
      <w:pPr>
        <w:autoSpaceDE w:val="0"/>
        <w:autoSpaceDN w:val="0"/>
        <w:adjustRightInd w:val="0"/>
        <w:spacing w:after="120" w:line="276" w:lineRule="auto"/>
        <w:jc w:val="both"/>
        <w:rPr>
          <w:b/>
          <w:bCs/>
        </w:rPr>
      </w:pPr>
      <w:r w:rsidRPr="007A713A">
        <w:rPr>
          <w:b/>
          <w:bCs/>
        </w:rPr>
        <w:t>5. Az elfogadott dokumentumok (koncepció, stratégia és településrendezési eszközök</w:t>
      </w:r>
      <w:r>
        <w:rPr>
          <w:b/>
          <w:bCs/>
        </w:rPr>
        <w:t xml:space="preserve">, településképi arculati </w:t>
      </w:r>
      <w:r w:rsidRPr="00CA2E78">
        <w:rPr>
          <w:b/>
          <w:bCs/>
        </w:rPr>
        <w:t>kézikönyv, településképi rendelet) nyilvánosságát az alábbi intézkedések biztosítják: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  <w:r w:rsidRPr="007A713A">
        <w:t>5.1. Az elfogadott dokumentumokat az Önkormányzat honlapján (www.komarom</w:t>
      </w:r>
      <w:smartTag w:uri="urn:schemas-microsoft-com:office:smarttags" w:element="PersonName">
        <w:r w:rsidRPr="007A713A">
          <w:t>.hu</w:t>
        </w:r>
      </w:smartTag>
      <w:r w:rsidRPr="007A713A">
        <w:t xml:space="preserve">) a </w:t>
      </w:r>
      <w:r>
        <w:t>6. pont</w:t>
      </w:r>
      <w:r w:rsidRPr="007A713A">
        <w:t xml:space="preserve"> szerinti szerkezetnek megfelelően </w:t>
      </w:r>
      <w:r>
        <w:t>a jóváhagyást követő 15</w:t>
      </w:r>
      <w:r w:rsidRPr="007A713A">
        <w:t xml:space="preserve"> napon belül,</w:t>
      </w:r>
      <w:r>
        <w:t xml:space="preserve"> de</w:t>
      </w:r>
      <w:r w:rsidRPr="007A713A">
        <w:t xml:space="preserve"> legkésőbb a hatálybalépés napján közzé kell tenni.</w:t>
      </w:r>
    </w:p>
    <w:p w:rsidR="009A1D96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  <w:r w:rsidRPr="007A713A">
        <w:t>5.2. Az elfogadásról a partnereket az önkormányzat honlapján a "Város - hírek" rovatban és a Komáromi Tv-ben kell tájékoztatni.</w:t>
      </w:r>
    </w:p>
    <w:p w:rsidR="009A1D96" w:rsidRPr="007A713A" w:rsidRDefault="009A1D96" w:rsidP="009A1D96">
      <w:pPr>
        <w:autoSpaceDE w:val="0"/>
        <w:autoSpaceDN w:val="0"/>
        <w:adjustRightInd w:val="0"/>
        <w:spacing w:after="120" w:line="276" w:lineRule="auto"/>
        <w:jc w:val="both"/>
      </w:pPr>
    </w:p>
    <w:p w:rsidR="009A1D96" w:rsidRPr="007A713A" w:rsidRDefault="009A1D96" w:rsidP="009A1D96">
      <w:pPr>
        <w:autoSpaceDE w:val="0"/>
        <w:autoSpaceDN w:val="0"/>
        <w:adjustRightInd w:val="0"/>
        <w:spacing w:after="60" w:line="276" w:lineRule="auto"/>
        <w:jc w:val="both"/>
      </w:pPr>
      <w:r>
        <w:rPr>
          <w:b/>
          <w:bCs/>
        </w:rPr>
        <w:t xml:space="preserve">6. </w:t>
      </w:r>
      <w:r w:rsidRPr="007A713A">
        <w:rPr>
          <w:b/>
          <w:bCs/>
        </w:rPr>
        <w:t>A településfejlesztési- és településrendezési dokumentumokat</w:t>
      </w:r>
      <w:r>
        <w:rPr>
          <w:b/>
          <w:bCs/>
        </w:rPr>
        <w:t>, a</w:t>
      </w:r>
      <w:r w:rsidRPr="007A713A">
        <w:rPr>
          <w:b/>
          <w:bCs/>
        </w:rPr>
        <w:t xml:space="preserve"> </w:t>
      </w:r>
      <w:r>
        <w:rPr>
          <w:b/>
          <w:bCs/>
        </w:rPr>
        <w:t xml:space="preserve">településképi arculati </w:t>
      </w:r>
      <w:r w:rsidRPr="00757916">
        <w:rPr>
          <w:b/>
          <w:bCs/>
        </w:rPr>
        <w:t xml:space="preserve">kézikönyvet, a településképi rendeletet </w:t>
      </w:r>
      <w:r w:rsidRPr="007A713A">
        <w:rPr>
          <w:b/>
          <w:bCs/>
        </w:rPr>
        <w:t>és a jóváhagyási eljárásuk dokumentumait az alábbi szerkezetben kell a város honlapján (www.komarom</w:t>
      </w:r>
      <w:smartTag w:uri="urn:schemas-microsoft-com:office:smarttags" w:element="PersonName">
        <w:r w:rsidRPr="007A713A">
          <w:rPr>
            <w:b/>
            <w:bCs/>
          </w:rPr>
          <w:t>.hu</w:t>
        </w:r>
      </w:smartTag>
      <w:r w:rsidRPr="007A713A">
        <w:rPr>
          <w:b/>
          <w:bCs/>
        </w:rPr>
        <w:t>) megjeleníteni</w:t>
      </w:r>
      <w:r w:rsidRPr="007A713A">
        <w:t xml:space="preserve">: </w:t>
      </w:r>
    </w:p>
    <w:p w:rsidR="009A1D96" w:rsidRPr="007A713A" w:rsidRDefault="009A1D96" w:rsidP="009A1D96">
      <w:pPr>
        <w:autoSpaceDE w:val="0"/>
        <w:autoSpaceDN w:val="0"/>
        <w:adjustRightInd w:val="0"/>
        <w:spacing w:after="60" w:line="276" w:lineRule="auto"/>
        <w:jc w:val="both"/>
      </w:pP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>VÁROSTERVEK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  <w:t>MEGALAPOZÓ VIZSGÁLAT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  <w:t>VÁROSFEJLESZTÉS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TELEPÜLÉSFEJLESZTÉSI KONCEPCIÓ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INTEGRÁLT TELEPÜLÉSFEJLESZTÉSI STRATÉGIA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lastRenderedPageBreak/>
        <w:tab/>
      </w:r>
      <w:r w:rsidRPr="007A713A">
        <w:rPr>
          <w:color w:val="000000"/>
        </w:rPr>
        <w:tab/>
        <w:t>ARCHÍVUM (hatályukat vesztett dokumentumok)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  <w:t>VÁROSRENDEZÉS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VÁROSSZERKEZETI TERV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KOMÁROMI ÉPÍTÉSI SZABÁLYZAT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SZABÁLYOZÁSI TERV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ARCHÍVUM (hatályukat vesztett dokumentumok)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>
        <w:rPr>
          <w:color w:val="000000"/>
        </w:rPr>
        <w:tab/>
      </w:r>
      <w:r w:rsidRPr="007A713A">
        <w:rPr>
          <w:color w:val="000000"/>
        </w:rPr>
        <w:t>Folyamatban lévő TERVMÓDOSÍTÁSOK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 xml:space="preserve">N. </w:t>
      </w:r>
      <w:proofErr w:type="gramStart"/>
      <w:r w:rsidRPr="007A713A">
        <w:rPr>
          <w:color w:val="000000"/>
        </w:rPr>
        <w:t>módosítás</w:t>
      </w:r>
      <w:proofErr w:type="gramEnd"/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Eljárás típusának meghatározása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b/>
          <w:bCs/>
          <w:color w:val="000000"/>
        </w:rPr>
        <w:t>Előzetes tájékoztatási szakasz</w:t>
      </w:r>
      <w:r w:rsidRPr="007A713A">
        <w:rPr>
          <w:b/>
          <w:bCs/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Partnerek javaslata, észrevétele, véleménye</w:t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Államigazgatási szervek tájékoztatásai</w:t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Önkormányzatok tájékoztatásai</w:t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b/>
          <w:bCs/>
          <w:color w:val="000000"/>
        </w:rPr>
        <w:t>Véleményezési szakasz</w:t>
      </w:r>
      <w:r w:rsidRPr="007A713A">
        <w:rPr>
          <w:b/>
          <w:bCs/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Partnerek véleménye</w:t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Államigazgatási szervek véleménye</w:t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Önkormányzatok véleménye</w:t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b/>
          <w:bCs/>
          <w:color w:val="000000"/>
        </w:rPr>
        <w:t>Egyeztetés</w:t>
      </w:r>
      <w:r w:rsidRPr="007A713A">
        <w:rPr>
          <w:b/>
          <w:bCs/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Egyeztető tárgyalás jegyzőkönyve</w:t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b/>
          <w:bCs/>
          <w:color w:val="000000"/>
        </w:rPr>
        <w:t>Döntés a véleményekről</w:t>
      </w:r>
      <w:r w:rsidRPr="007A713A">
        <w:rPr>
          <w:b/>
          <w:bCs/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b/>
          <w:bCs/>
          <w:color w:val="000000"/>
        </w:rPr>
        <w:t>Végső szakmai véleményezés</w:t>
      </w:r>
      <w:r w:rsidRPr="007A713A">
        <w:rPr>
          <w:b/>
          <w:bCs/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Záró szakmai vélemény</w:t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Állami főépítész egyeztető tárgyalása</w:t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Egyeztető tárgyalás jegyzőkönyve</w:t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b/>
          <w:bCs/>
          <w:color w:val="000000"/>
        </w:rPr>
        <w:t>Ismételt végső szakmai véleményezés</w:t>
      </w:r>
      <w:r w:rsidRPr="007A713A">
        <w:rPr>
          <w:b/>
          <w:bCs/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Záró szakmai vélemény</w:t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Állami főépítész egyeztető tárgyalása</w:t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Egyeztető tárgyalás jegyzőkönyve</w:t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b/>
          <w:bCs/>
          <w:color w:val="000000"/>
        </w:rPr>
        <w:t>JÓVÁHAGYÁS</w:t>
      </w:r>
      <w:r w:rsidRPr="007A713A">
        <w:rPr>
          <w:b/>
          <w:bCs/>
          <w:color w:val="000000"/>
        </w:rPr>
        <w:tab/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Jóváhagyott dokumentáció publikálása</w:t>
      </w:r>
      <w:r w:rsidRPr="007A713A">
        <w:rPr>
          <w:color w:val="000000"/>
        </w:rPr>
        <w:tab/>
      </w:r>
    </w:p>
    <w:p w:rsidR="009A1D96" w:rsidRPr="007A713A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Államigazgatási szervek értesítése</w:t>
      </w:r>
    </w:p>
    <w:p w:rsidR="009A1D96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1701" w:hanging="1649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ARCHÍVUM (a jóváhagyással befejeződött módosítások a jóváhagyástól számított 60. naptól, vagy az önkormányzati döntéssel abbahagyott módosítások)</w:t>
      </w:r>
    </w:p>
    <w:p w:rsidR="009A1D96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1701" w:hanging="1649"/>
        <w:jc w:val="both"/>
        <w:rPr>
          <w:color w:val="000000"/>
        </w:rPr>
      </w:pP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lastRenderedPageBreak/>
        <w:tab/>
        <w:t>TELEPÜLÉSKÉPI ARCULATI KÉZIKÖNYV</w:t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HATÁLYOS TELEPÜLÉSKÉPI ARCULATI KÉZIKÖNYV</w:t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ARCHÍVUM (hatályukat vesztett dokumentumok)</w:t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Folyamatban lévő MÓDOSÍTÁSOK</w:t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 xml:space="preserve">N. </w:t>
      </w:r>
      <w:proofErr w:type="gramStart"/>
      <w:r w:rsidRPr="00CA2E78">
        <w:rPr>
          <w:color w:val="000000"/>
        </w:rPr>
        <w:t>módosítás</w:t>
      </w:r>
      <w:proofErr w:type="gramEnd"/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Tájékoztatási szakasz</w:t>
      </w:r>
      <w:r w:rsidRPr="00CA2E78">
        <w:rPr>
          <w:b/>
          <w:bCs/>
          <w:color w:val="000000"/>
        </w:rPr>
        <w:tab/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Partnerek javaslata, észrevétele, véleménye</w:t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Államigazgatási szervek tájékoztatásai</w:t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Véleményezési szakasz</w:t>
      </w:r>
      <w:r w:rsidRPr="00CA2E78">
        <w:rPr>
          <w:b/>
          <w:bCs/>
          <w:color w:val="000000"/>
        </w:rPr>
        <w:tab/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Partnerek véleménye</w:t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2268" w:hanging="2216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Érintett szervek véleménye</w:t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Döntés a véleményekről</w:t>
      </w:r>
      <w:r w:rsidRPr="00CA2E78">
        <w:rPr>
          <w:b/>
          <w:bCs/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JÓVÁHAGYÁS</w:t>
      </w:r>
      <w:r w:rsidRPr="00CA2E78">
        <w:rPr>
          <w:b/>
          <w:bCs/>
          <w:color w:val="000000"/>
        </w:rPr>
        <w:tab/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Jóváhagyott dokumentáció publikálása</w:t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Érintett szervek értesítése</w:t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  <w:t>TELEPÜLÉSKÉPI RENDELET</w:t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HATÁLYOS TELEPÜLÉSKÉPI RENDELET</w:t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ARCHÍVUM (hatályukat vesztett dokumentumok)</w:t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Folyamatban lévő MÓDOSÍTÁSOK</w:t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 xml:space="preserve">N. </w:t>
      </w:r>
      <w:proofErr w:type="gramStart"/>
      <w:r w:rsidRPr="00CA2E78">
        <w:rPr>
          <w:color w:val="000000"/>
        </w:rPr>
        <w:t>módosítás</w:t>
      </w:r>
      <w:proofErr w:type="gramEnd"/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Tájékoztatási szakasz</w:t>
      </w:r>
      <w:r w:rsidRPr="00CA2E78">
        <w:rPr>
          <w:b/>
          <w:bCs/>
          <w:color w:val="000000"/>
        </w:rPr>
        <w:tab/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Partnerek javaslata, észrevétele, véleménye</w:t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Államigazgatási szervek tájékoztatásai</w:t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Véleményezési szakasz</w:t>
      </w:r>
      <w:r w:rsidRPr="00CA2E78">
        <w:rPr>
          <w:b/>
          <w:bCs/>
          <w:color w:val="000000"/>
        </w:rPr>
        <w:tab/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Partnerek véleménye</w:t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2268" w:hanging="2216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Érintett szervek véleménye</w:t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Döntés a véleményekről</w:t>
      </w:r>
      <w:r w:rsidRPr="00CA2E78">
        <w:rPr>
          <w:b/>
          <w:bCs/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JÓVÁHAGYÁS</w:t>
      </w:r>
      <w:r w:rsidRPr="00CA2E78">
        <w:rPr>
          <w:b/>
          <w:bCs/>
          <w:color w:val="000000"/>
        </w:rPr>
        <w:tab/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Jóváhagyott dokumentáció publikálása</w:t>
      </w:r>
      <w:r w:rsidRPr="00CA2E78">
        <w:rPr>
          <w:color w:val="000000"/>
        </w:rPr>
        <w:tab/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Érintett szervek értesítése</w:t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1701" w:hanging="1649"/>
        <w:jc w:val="both"/>
        <w:rPr>
          <w:color w:val="000000"/>
        </w:rPr>
      </w:pPr>
    </w:p>
    <w:p w:rsidR="009A1D96" w:rsidRPr="00CA2E78" w:rsidRDefault="009A1D96" w:rsidP="009A1D96">
      <w:pPr>
        <w:autoSpaceDE w:val="0"/>
        <w:autoSpaceDN w:val="0"/>
        <w:adjustRightInd w:val="0"/>
        <w:spacing w:after="200" w:line="276" w:lineRule="auto"/>
        <w:ind w:firstLine="708"/>
      </w:pPr>
      <w:r w:rsidRPr="00CA2E78">
        <w:rPr>
          <w:color w:val="000000"/>
        </w:rPr>
        <w:t>PARTNERSÉGI EGYEZTETÉS SZABÁLYAI</w:t>
      </w:r>
    </w:p>
    <w:p w:rsidR="009A1D96" w:rsidRPr="00CA2E78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HATÁLYOS RENDELET</w:t>
      </w:r>
    </w:p>
    <w:p w:rsidR="00B14189" w:rsidRPr="009A1D96" w:rsidRDefault="009A1D96" w:rsidP="009A1D96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ARCHÍVUM (hatályukat vesztett dokumentumok)</w:t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bookmarkStart w:id="0" w:name="_GoBack"/>
      <w:bookmarkEnd w:id="0"/>
    </w:p>
    <w:sectPr w:rsidR="00B14189" w:rsidRPr="009A1D96" w:rsidSect="007A713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D96"/>
    <w:rsid w:val="009A1D96"/>
    <w:rsid w:val="00B1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1D9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9A1D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1D9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9A1D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magrar@nak.hu" TargetMode="External"/><Relationship Id="rId13" Type="http://schemas.openxmlformats.org/officeDocument/2006/relationships/hyperlink" Target="mailto:bereczdezso@gmail.com" TargetMode="External"/><Relationship Id="rId18" Type="http://schemas.openxmlformats.org/officeDocument/2006/relationships/hyperlink" Target="mailto:ravasz@kem-hvk.h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eresjo@yahoo.com" TargetMode="External"/><Relationship Id="rId7" Type="http://schemas.openxmlformats.org/officeDocument/2006/relationships/hyperlink" Target="mailto:kemkik@kemkik.hu" TargetMode="External"/><Relationship Id="rId12" Type="http://schemas.openxmlformats.org/officeDocument/2006/relationships/hyperlink" Target="mailto:battila@kvse.t-online.hu" TargetMode="External"/><Relationship Id="rId17" Type="http://schemas.openxmlformats.org/officeDocument/2006/relationships/hyperlink" Target="mailto:produkcio@lovasszinhaz-komarom.h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%20magyarock@vivamail.hu" TargetMode="External"/><Relationship Id="rId20" Type="http://schemas.openxmlformats.org/officeDocument/2006/relationships/hyperlink" Target="mailto:mate63laszlo@refkomarom.hu" TargetMode="External"/><Relationship Id="rId1" Type="http://schemas.openxmlformats.org/officeDocument/2006/relationships/styles" Target="styles.xml"/><Relationship Id="rId6" Type="http://schemas.openxmlformats.org/officeDocument/2006/relationships/hyperlink" Target="mailto:takacs@mtesz.hu" TargetMode="External"/><Relationship Id="rId11" Type="http://schemas.openxmlformats.org/officeDocument/2006/relationships/hyperlink" Target="mailto:nemes.hulen@t-online.hu" TargetMode="External"/><Relationship Id="rId5" Type="http://schemas.openxmlformats.org/officeDocument/2006/relationships/hyperlink" Target="mailto:kemek@t-online.hu" TargetMode="External"/><Relationship Id="rId15" Type="http://schemas.openxmlformats.org/officeDocument/2006/relationships/hyperlink" Target="mailto:anna.nyikus@g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klt.hu" TargetMode="External"/><Relationship Id="rId19" Type="http://schemas.openxmlformats.org/officeDocument/2006/relationships/hyperlink" Target="mailto:gbroscleric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mas.szentesi@hetvezerapartman.hu" TargetMode="External"/><Relationship Id="rId14" Type="http://schemas.openxmlformats.org/officeDocument/2006/relationships/hyperlink" Target="mailto:zetorflori@freemail.h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1496</Words>
  <Characters>10330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jegyzoititkarsag</dc:creator>
  <cp:lastModifiedBy>jegyzoititkarsag</cp:lastModifiedBy>
  <cp:revision>1</cp:revision>
  <dcterms:created xsi:type="dcterms:W3CDTF">2017-03-24T11:25:00Z</dcterms:created>
  <dcterms:modified xsi:type="dcterms:W3CDTF">2017-03-24T11:26:00Z</dcterms:modified>
</cp:coreProperties>
</file>