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D299F" w14:textId="77777777" w:rsidR="0041401D" w:rsidRDefault="0041401D"/>
    <w:p w14:paraId="0A7E3A74" w14:textId="4158E1B3" w:rsidR="00FC160D" w:rsidRPr="00BE751D" w:rsidRDefault="0092230E" w:rsidP="00BE751D">
      <w:pPr>
        <w:jc w:val="both"/>
        <w:rPr>
          <w:rFonts w:ascii="Times New Roman" w:hAnsi="Times New Roman"/>
          <w:b/>
          <w:sz w:val="24"/>
          <w:u w:val="single"/>
        </w:rPr>
      </w:pPr>
      <w:r w:rsidRPr="006E06E9">
        <w:rPr>
          <w:rFonts w:ascii="Times New Roman" w:hAnsi="Times New Roman"/>
          <w:sz w:val="24"/>
        </w:rPr>
        <w:t xml:space="preserve">Szám: </w:t>
      </w:r>
      <w:r w:rsidR="00903DC1">
        <w:rPr>
          <w:rFonts w:ascii="Times New Roman" w:hAnsi="Times New Roman"/>
          <w:sz w:val="24"/>
        </w:rPr>
        <w:t>KP/</w:t>
      </w:r>
      <w:r w:rsidR="00B85E61">
        <w:rPr>
          <w:rFonts w:ascii="Times New Roman" w:hAnsi="Times New Roman"/>
          <w:sz w:val="24"/>
        </w:rPr>
        <w:t>217</w:t>
      </w:r>
      <w:r w:rsidR="00BE751D">
        <w:rPr>
          <w:rFonts w:ascii="Times New Roman" w:hAnsi="Times New Roman"/>
          <w:sz w:val="24"/>
        </w:rPr>
        <w:t>-</w:t>
      </w:r>
      <w:r w:rsidR="00731E2F">
        <w:rPr>
          <w:rFonts w:ascii="Times New Roman" w:hAnsi="Times New Roman"/>
          <w:sz w:val="24"/>
        </w:rPr>
        <w:t>62</w:t>
      </w:r>
      <w:r>
        <w:rPr>
          <w:rFonts w:ascii="Times New Roman" w:hAnsi="Times New Roman"/>
          <w:sz w:val="24"/>
        </w:rPr>
        <w:t>/20</w:t>
      </w:r>
      <w:r w:rsidR="005E670F">
        <w:rPr>
          <w:rFonts w:ascii="Times New Roman" w:hAnsi="Times New Roman"/>
          <w:sz w:val="24"/>
        </w:rPr>
        <w:t>2</w:t>
      </w:r>
      <w:r w:rsidR="00A80B65">
        <w:rPr>
          <w:rFonts w:ascii="Times New Roman" w:hAnsi="Times New Roman"/>
          <w:sz w:val="24"/>
        </w:rPr>
        <w:t>1</w:t>
      </w:r>
      <w:r w:rsidRPr="006E06E9">
        <w:rPr>
          <w:rFonts w:ascii="Times New Roman" w:hAnsi="Times New Roman"/>
          <w:sz w:val="24"/>
        </w:rPr>
        <w:t>.</w:t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="00F25A26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  <w:r w:rsidRPr="006E06E9">
        <w:rPr>
          <w:rFonts w:ascii="Times New Roman" w:hAnsi="Times New Roman"/>
          <w:sz w:val="24"/>
        </w:rPr>
        <w:tab/>
      </w:r>
    </w:p>
    <w:p w14:paraId="279532B5" w14:textId="77777777" w:rsidR="00FC160D" w:rsidRPr="00FC160D" w:rsidRDefault="00FC160D" w:rsidP="00FC160D">
      <w:pPr>
        <w:rPr>
          <w:rFonts w:ascii="Times New Roman" w:hAnsi="Times New Roman"/>
          <w:b/>
          <w:bCs/>
          <w:sz w:val="24"/>
          <w:u w:val="single"/>
        </w:rPr>
      </w:pPr>
    </w:p>
    <w:p w14:paraId="21C716EF" w14:textId="77777777" w:rsidR="00FC160D" w:rsidRPr="00BE751D" w:rsidRDefault="00FC160D" w:rsidP="00FC160D">
      <w:pPr>
        <w:jc w:val="center"/>
        <w:rPr>
          <w:rFonts w:ascii="Times New Roman" w:hAnsi="Times New Roman"/>
          <w:b/>
          <w:bCs/>
          <w:sz w:val="24"/>
          <w:u w:val="single"/>
        </w:rPr>
      </w:pPr>
      <w:r w:rsidRPr="00BE751D">
        <w:rPr>
          <w:rFonts w:ascii="Times New Roman" w:hAnsi="Times New Roman"/>
          <w:b/>
          <w:bCs/>
          <w:sz w:val="24"/>
          <w:u w:val="single"/>
        </w:rPr>
        <w:t>E L Ő T E R J E S Z T É S</w:t>
      </w:r>
    </w:p>
    <w:p w14:paraId="6DC785BF" w14:textId="77777777" w:rsidR="00FC160D" w:rsidRPr="00BE751D" w:rsidRDefault="00FC160D" w:rsidP="00FC160D">
      <w:pPr>
        <w:rPr>
          <w:rFonts w:ascii="Times New Roman" w:hAnsi="Times New Roman"/>
          <w:b/>
          <w:bCs/>
          <w:sz w:val="24"/>
          <w:u w:val="single"/>
        </w:rPr>
      </w:pPr>
    </w:p>
    <w:p w14:paraId="71DFED32" w14:textId="389BE881" w:rsidR="009331FF" w:rsidRPr="00BE751D" w:rsidRDefault="009331FF" w:rsidP="009331FF">
      <w:pPr>
        <w:ind w:left="1410" w:hanging="1410"/>
        <w:jc w:val="both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  <w:u w:val="single"/>
        </w:rPr>
        <w:t>Tárgy:</w:t>
      </w:r>
      <w:r w:rsidRPr="00BE751D">
        <w:rPr>
          <w:rFonts w:ascii="Times New Roman" w:hAnsi="Times New Roman"/>
          <w:b/>
          <w:sz w:val="24"/>
        </w:rPr>
        <w:t xml:space="preserve"> </w:t>
      </w:r>
      <w:r w:rsidRPr="00BE751D">
        <w:rPr>
          <w:rFonts w:ascii="Times New Roman" w:hAnsi="Times New Roman"/>
          <w:b/>
          <w:sz w:val="24"/>
        </w:rPr>
        <w:tab/>
        <w:t>Víziközműre vonatkozó 202</w:t>
      </w:r>
      <w:r w:rsidR="0065457F">
        <w:rPr>
          <w:rFonts w:ascii="Times New Roman" w:hAnsi="Times New Roman"/>
          <w:b/>
          <w:sz w:val="24"/>
        </w:rPr>
        <w:t>1</w:t>
      </w:r>
      <w:r w:rsidR="00F8226B">
        <w:rPr>
          <w:rFonts w:ascii="Times New Roman" w:hAnsi="Times New Roman"/>
          <w:b/>
          <w:sz w:val="24"/>
        </w:rPr>
        <w:t>-2035</w:t>
      </w:r>
      <w:r w:rsidRPr="00BE751D">
        <w:rPr>
          <w:rFonts w:ascii="Times New Roman" w:hAnsi="Times New Roman"/>
          <w:b/>
          <w:sz w:val="24"/>
        </w:rPr>
        <w:t xml:space="preserve">. évi gördülő fejlesztési terv módosítása </w:t>
      </w:r>
    </w:p>
    <w:p w14:paraId="4A53370F" w14:textId="77777777" w:rsidR="009331FF" w:rsidRPr="00BE751D" w:rsidRDefault="009331FF" w:rsidP="009331FF">
      <w:pPr>
        <w:ind w:left="1410" w:hanging="1410"/>
        <w:jc w:val="both"/>
        <w:rPr>
          <w:rFonts w:ascii="Times New Roman" w:hAnsi="Times New Roman"/>
          <w:b/>
          <w:sz w:val="24"/>
        </w:rPr>
      </w:pPr>
    </w:p>
    <w:p w14:paraId="369B92B9" w14:textId="77777777" w:rsidR="009331FF" w:rsidRPr="00BE751D" w:rsidRDefault="009331FF" w:rsidP="009331FF">
      <w:pPr>
        <w:ind w:left="1410" w:hanging="1410"/>
        <w:rPr>
          <w:rFonts w:ascii="Times New Roman" w:hAnsi="Times New Roman"/>
          <w:b/>
          <w:sz w:val="24"/>
        </w:rPr>
      </w:pPr>
    </w:p>
    <w:p w14:paraId="09588AEB" w14:textId="77777777" w:rsidR="009331FF" w:rsidRPr="00BE751D" w:rsidRDefault="009331FF" w:rsidP="009331FF">
      <w:pPr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  <w:u w:val="single"/>
        </w:rPr>
        <w:t>Előterjesztő</w:t>
      </w:r>
      <w:r w:rsidRPr="00BE751D">
        <w:rPr>
          <w:rFonts w:ascii="Times New Roman" w:hAnsi="Times New Roman"/>
          <w:b/>
          <w:sz w:val="24"/>
        </w:rPr>
        <w:t>:</w:t>
      </w:r>
      <w:r w:rsidRPr="00BE751D">
        <w:rPr>
          <w:rFonts w:ascii="Times New Roman" w:hAnsi="Times New Roman"/>
          <w:b/>
          <w:sz w:val="24"/>
        </w:rPr>
        <w:tab/>
      </w:r>
      <w:r w:rsidRPr="00BE751D">
        <w:rPr>
          <w:rFonts w:ascii="Times New Roman" w:hAnsi="Times New Roman"/>
          <w:b/>
          <w:sz w:val="24"/>
        </w:rPr>
        <w:tab/>
        <w:t>dr. Molnár Attila polgármester</w:t>
      </w:r>
    </w:p>
    <w:p w14:paraId="24D60654" w14:textId="6E050E0C" w:rsidR="009331FF" w:rsidRPr="00BE751D" w:rsidRDefault="009331FF" w:rsidP="009331FF">
      <w:pPr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</w:rPr>
        <w:tab/>
      </w:r>
      <w:r w:rsidRPr="00BE751D">
        <w:rPr>
          <w:rFonts w:ascii="Times New Roman" w:hAnsi="Times New Roman"/>
          <w:b/>
          <w:sz w:val="24"/>
        </w:rPr>
        <w:tab/>
      </w:r>
      <w:r w:rsidRPr="00BE751D">
        <w:rPr>
          <w:rFonts w:ascii="Times New Roman" w:hAnsi="Times New Roman"/>
          <w:b/>
          <w:sz w:val="24"/>
        </w:rPr>
        <w:tab/>
      </w:r>
      <w:r w:rsidR="00BE751D" w:rsidRPr="00BE751D">
        <w:rPr>
          <w:rFonts w:ascii="Times New Roman" w:hAnsi="Times New Roman"/>
          <w:b/>
          <w:sz w:val="24"/>
        </w:rPr>
        <w:t>Nagyné Varga Judit</w:t>
      </w:r>
      <w:r w:rsidRPr="00BE751D">
        <w:rPr>
          <w:rFonts w:ascii="Times New Roman" w:hAnsi="Times New Roman"/>
          <w:b/>
          <w:sz w:val="24"/>
        </w:rPr>
        <w:t xml:space="preserve"> </w:t>
      </w:r>
      <w:r w:rsidR="00BE751D" w:rsidRPr="00BE751D">
        <w:rPr>
          <w:rFonts w:ascii="Times New Roman" w:hAnsi="Times New Roman"/>
          <w:b/>
          <w:sz w:val="24"/>
        </w:rPr>
        <w:t>al</w:t>
      </w:r>
      <w:r w:rsidRPr="00BE751D">
        <w:rPr>
          <w:rFonts w:ascii="Times New Roman" w:hAnsi="Times New Roman"/>
          <w:b/>
          <w:sz w:val="24"/>
        </w:rPr>
        <w:t>jegyző</w:t>
      </w:r>
    </w:p>
    <w:p w14:paraId="41BD9DC1" w14:textId="77777777" w:rsidR="009331FF" w:rsidRPr="00BE751D" w:rsidRDefault="009331FF" w:rsidP="009331FF">
      <w:pPr>
        <w:rPr>
          <w:rFonts w:ascii="Times New Roman" w:hAnsi="Times New Roman"/>
          <w:b/>
          <w:sz w:val="24"/>
        </w:rPr>
      </w:pPr>
    </w:p>
    <w:p w14:paraId="2259DBC4" w14:textId="3A364218" w:rsidR="009331FF" w:rsidRPr="00BE751D" w:rsidRDefault="009331FF" w:rsidP="009331FF">
      <w:pPr>
        <w:ind w:left="2832" w:right="-1" w:hanging="2832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  <w:u w:val="single"/>
        </w:rPr>
        <w:t>Előterjesztést készítette</w:t>
      </w:r>
      <w:r w:rsidRPr="00BE751D">
        <w:rPr>
          <w:rFonts w:ascii="Times New Roman" w:hAnsi="Times New Roman"/>
          <w:b/>
          <w:sz w:val="24"/>
        </w:rPr>
        <w:t xml:space="preserve">: </w:t>
      </w:r>
      <w:r w:rsidRPr="00BE751D">
        <w:rPr>
          <w:rFonts w:ascii="Times New Roman" w:hAnsi="Times New Roman"/>
          <w:b/>
          <w:sz w:val="24"/>
        </w:rPr>
        <w:tab/>
      </w:r>
      <w:r w:rsidR="0065457F">
        <w:rPr>
          <w:rFonts w:ascii="Times New Roman" w:hAnsi="Times New Roman"/>
          <w:b/>
          <w:sz w:val="24"/>
        </w:rPr>
        <w:t>Fekete Sándor</w:t>
      </w:r>
      <w:r w:rsidRPr="00BE751D">
        <w:rPr>
          <w:rFonts w:ascii="Times New Roman" w:hAnsi="Times New Roman"/>
          <w:b/>
          <w:sz w:val="24"/>
        </w:rPr>
        <w:t xml:space="preserve"> </w:t>
      </w:r>
      <w:r w:rsidR="00A81E04">
        <w:rPr>
          <w:rFonts w:ascii="Times New Roman" w:hAnsi="Times New Roman"/>
          <w:b/>
          <w:sz w:val="24"/>
        </w:rPr>
        <w:t>városüzemeltetési és városfejlesztési osztályvezető</w:t>
      </w:r>
    </w:p>
    <w:p w14:paraId="6C50C232" w14:textId="77777777" w:rsidR="009331FF" w:rsidRPr="00BE751D" w:rsidRDefault="009331FF" w:rsidP="009331FF">
      <w:pPr>
        <w:ind w:left="2124" w:right="-1" w:firstLine="708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</w:rPr>
        <w:t>Szokolai Katalin vagyongazdálkodási referens</w:t>
      </w:r>
    </w:p>
    <w:p w14:paraId="7136E9C1" w14:textId="77777777" w:rsidR="009331FF" w:rsidRPr="00BE751D" w:rsidRDefault="009331FF" w:rsidP="009331FF">
      <w:pPr>
        <w:ind w:left="2124" w:right="-1" w:firstLine="708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</w:rPr>
        <w:t xml:space="preserve">Gurics Zoltán műszaki kommunális ügyintéző </w:t>
      </w:r>
    </w:p>
    <w:p w14:paraId="62B27909" w14:textId="77777777" w:rsidR="009331FF" w:rsidRPr="00BE751D" w:rsidRDefault="009331FF" w:rsidP="009331FF">
      <w:pPr>
        <w:ind w:right="-1"/>
        <w:rPr>
          <w:rFonts w:ascii="Times New Roman" w:hAnsi="Times New Roman"/>
          <w:b/>
          <w:sz w:val="24"/>
        </w:rPr>
      </w:pPr>
    </w:p>
    <w:p w14:paraId="18A54DC5" w14:textId="77777777" w:rsidR="009331FF" w:rsidRPr="00BE751D" w:rsidRDefault="009331FF" w:rsidP="009331FF">
      <w:pPr>
        <w:pStyle w:val="Cmsor1"/>
        <w:tabs>
          <w:tab w:val="num" w:pos="0"/>
        </w:tabs>
        <w:suppressAutoHyphens/>
        <w:ind w:left="432" w:hanging="432"/>
        <w:jc w:val="both"/>
        <w:rPr>
          <w:szCs w:val="24"/>
        </w:rPr>
      </w:pPr>
    </w:p>
    <w:p w14:paraId="18A54287" w14:textId="77777777" w:rsidR="009331FF" w:rsidRPr="00BE751D" w:rsidRDefault="009331FF" w:rsidP="009331FF">
      <w:pPr>
        <w:pStyle w:val="Cmsor1"/>
        <w:tabs>
          <w:tab w:val="num" w:pos="0"/>
        </w:tabs>
        <w:suppressAutoHyphens/>
        <w:ind w:left="432" w:hanging="432"/>
        <w:jc w:val="both"/>
        <w:rPr>
          <w:szCs w:val="24"/>
        </w:rPr>
      </w:pPr>
      <w:r w:rsidRPr="00BE751D">
        <w:rPr>
          <w:szCs w:val="24"/>
        </w:rPr>
        <w:t>Tisztelt Képviselő-testület!</w:t>
      </w:r>
    </w:p>
    <w:p w14:paraId="16F60538" w14:textId="77777777" w:rsidR="009331FF" w:rsidRPr="00BE751D" w:rsidRDefault="009331FF" w:rsidP="009331FF">
      <w:pPr>
        <w:jc w:val="both"/>
        <w:rPr>
          <w:rFonts w:ascii="Times New Roman" w:hAnsi="Times New Roman"/>
          <w:sz w:val="24"/>
        </w:rPr>
      </w:pPr>
    </w:p>
    <w:p w14:paraId="1CEF2569" w14:textId="107CBC2E" w:rsidR="001A692D" w:rsidRDefault="001A692D" w:rsidP="001A692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Magyarország Kormánya a 27/2021. (I.29.) Kormányrendelet 1. §-ával 2021. január 29-én az élet- és vagyonbiztonságot veszélyeztető tömeges megbetegedést okozó SARS-CoV-2 koronavírus világjárvány következményeinek elhárítása, a magyar állampolgárok egészségének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</w:t>
      </w:r>
      <w:r w:rsidR="00B85E6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-és hatáskörét egyszemélyben gyakorolja.  </w:t>
      </w:r>
    </w:p>
    <w:p w14:paraId="7732F674" w14:textId="77777777" w:rsidR="009331FF" w:rsidRPr="00BE751D" w:rsidRDefault="009331FF" w:rsidP="009331FF">
      <w:pPr>
        <w:pStyle w:val="Cm"/>
        <w:jc w:val="both"/>
        <w:rPr>
          <w:b w:val="0"/>
        </w:rPr>
      </w:pPr>
    </w:p>
    <w:p w14:paraId="7925BA6C" w14:textId="523BB62A" w:rsidR="009331FF" w:rsidRPr="00BE751D" w:rsidRDefault="009331FF" w:rsidP="009331FF">
      <w:pPr>
        <w:pStyle w:val="Cm"/>
        <w:jc w:val="both"/>
        <w:rPr>
          <w:b w:val="0"/>
        </w:rPr>
      </w:pPr>
      <w:r w:rsidRPr="00BE751D">
        <w:rPr>
          <w:b w:val="0"/>
        </w:rPr>
        <w:t xml:space="preserve">A </w:t>
      </w:r>
      <w:r w:rsidR="008C1997" w:rsidRPr="00BE751D">
        <w:rPr>
          <w:b w:val="0"/>
        </w:rPr>
        <w:t xml:space="preserve">víziközmű hálózatra vonatkozó </w:t>
      </w:r>
      <w:r w:rsidRPr="00BE751D">
        <w:rPr>
          <w:b w:val="0"/>
        </w:rPr>
        <w:t>202</w:t>
      </w:r>
      <w:r w:rsidR="0065457F">
        <w:rPr>
          <w:b w:val="0"/>
        </w:rPr>
        <w:t>1</w:t>
      </w:r>
      <w:r w:rsidRPr="00BE751D">
        <w:rPr>
          <w:b w:val="0"/>
        </w:rPr>
        <w:t>-203</w:t>
      </w:r>
      <w:r w:rsidR="0065457F">
        <w:rPr>
          <w:b w:val="0"/>
        </w:rPr>
        <w:t>5</w:t>
      </w:r>
      <w:r w:rsidRPr="00BE751D">
        <w:rPr>
          <w:b w:val="0"/>
        </w:rPr>
        <w:t>. év</w:t>
      </w:r>
      <w:r w:rsidR="008C1997" w:rsidRPr="00BE751D">
        <w:rPr>
          <w:b w:val="0"/>
        </w:rPr>
        <w:t>i</w:t>
      </w:r>
      <w:r w:rsidRPr="00BE751D">
        <w:rPr>
          <w:b w:val="0"/>
        </w:rPr>
        <w:t xml:space="preserve"> gördülő fejlesztési tervet az Északdunántúli Vízmű Zrt.-vel egyeztetve elkészítettük és azt Komárom Város Önkormányzat Képviselő-testülete </w:t>
      </w:r>
      <w:r w:rsidR="0065457F">
        <w:rPr>
          <w:b w:val="0"/>
        </w:rPr>
        <w:t>124</w:t>
      </w:r>
      <w:r w:rsidRPr="00BE751D">
        <w:rPr>
          <w:b w:val="0"/>
        </w:rPr>
        <w:t>/20</w:t>
      </w:r>
      <w:r w:rsidR="0065457F">
        <w:rPr>
          <w:b w:val="0"/>
        </w:rPr>
        <w:t>20</w:t>
      </w:r>
      <w:r w:rsidRPr="00BE751D">
        <w:rPr>
          <w:b w:val="0"/>
        </w:rPr>
        <w:t>. (IX.</w:t>
      </w:r>
      <w:r w:rsidR="0065457F">
        <w:rPr>
          <w:b w:val="0"/>
        </w:rPr>
        <w:t>29</w:t>
      </w:r>
      <w:r w:rsidRPr="00BE751D">
        <w:rPr>
          <w:b w:val="0"/>
        </w:rPr>
        <w:t>.) határozatával jóváhagyta</w:t>
      </w:r>
      <w:r w:rsidR="00585A70" w:rsidRPr="00BE751D">
        <w:rPr>
          <w:b w:val="0"/>
        </w:rPr>
        <w:t>.</w:t>
      </w:r>
    </w:p>
    <w:p w14:paraId="19F4C014" w14:textId="77777777" w:rsidR="00585A70" w:rsidRPr="00BE751D" w:rsidRDefault="00585A70" w:rsidP="009331FF">
      <w:pPr>
        <w:pStyle w:val="Cm"/>
        <w:jc w:val="both"/>
        <w:rPr>
          <w:b w:val="0"/>
        </w:rPr>
      </w:pPr>
    </w:p>
    <w:p w14:paraId="7197B665" w14:textId="1F51E42E" w:rsidR="0042714C" w:rsidRPr="00BE751D" w:rsidRDefault="0042714C" w:rsidP="0042714C">
      <w:pPr>
        <w:jc w:val="both"/>
        <w:rPr>
          <w:rFonts w:ascii="Times New Roman" w:hAnsi="Times New Roman"/>
          <w:sz w:val="24"/>
        </w:rPr>
      </w:pPr>
      <w:r w:rsidRPr="00BE751D">
        <w:rPr>
          <w:rFonts w:ascii="Times New Roman" w:hAnsi="Times New Roman"/>
          <w:sz w:val="24"/>
        </w:rPr>
        <w:t>A Magyar Energetikai és Közmű-szabályozási Hivatal víziközmű-szolgáltatásról szóló 2011. évi CCIX. törvény, Vhr. 90/C. § szerint a víziközmű szolgáltatóknak és az ellátásért felelősöknek a jóváhagyott gördülő fejlesztési tervek változásairól módosítási kérelmet, vagy tájékoztatást kell benyújtani a Magyar Energetikai és Közmű-szabályozási Hivatal felé.</w:t>
      </w:r>
    </w:p>
    <w:p w14:paraId="376DABDC" w14:textId="7C2ADEF0" w:rsidR="009331FF" w:rsidRDefault="0006120A" w:rsidP="0006120A">
      <w:pPr>
        <w:jc w:val="both"/>
        <w:rPr>
          <w:rFonts w:ascii="Times New Roman" w:hAnsi="Times New Roman"/>
          <w:sz w:val="24"/>
        </w:rPr>
      </w:pPr>
      <w:r w:rsidRPr="00BE751D">
        <w:rPr>
          <w:rFonts w:ascii="Times New Roman" w:hAnsi="Times New Roman"/>
          <w:sz w:val="24"/>
        </w:rPr>
        <w:t>Mivel a módosítás meghaladja a 20%-ot</w:t>
      </w:r>
      <w:r w:rsidR="009331FF" w:rsidRPr="00BE751D">
        <w:rPr>
          <w:rFonts w:ascii="Times New Roman" w:hAnsi="Times New Roman"/>
          <w:sz w:val="24"/>
        </w:rPr>
        <w:t xml:space="preserve">, </w:t>
      </w:r>
      <w:r w:rsidRPr="00BE751D">
        <w:rPr>
          <w:rFonts w:ascii="Times New Roman" w:hAnsi="Times New Roman"/>
          <w:sz w:val="24"/>
        </w:rPr>
        <w:t xml:space="preserve">ezért módosítási </w:t>
      </w:r>
      <w:r w:rsidR="009331FF" w:rsidRPr="00BE751D">
        <w:rPr>
          <w:rFonts w:ascii="Times New Roman" w:hAnsi="Times New Roman"/>
          <w:sz w:val="24"/>
        </w:rPr>
        <w:t xml:space="preserve">kérelmet kell benyújtani a </w:t>
      </w:r>
      <w:r w:rsidR="0042714C" w:rsidRPr="00BE751D">
        <w:rPr>
          <w:rFonts w:ascii="Times New Roman" w:hAnsi="Times New Roman"/>
          <w:sz w:val="24"/>
        </w:rPr>
        <w:t>Hiva</w:t>
      </w:r>
      <w:r w:rsidRPr="00BE751D">
        <w:rPr>
          <w:rFonts w:ascii="Times New Roman" w:hAnsi="Times New Roman"/>
          <w:sz w:val="24"/>
        </w:rPr>
        <w:t>talhoz</w:t>
      </w:r>
      <w:r w:rsidR="001300C1">
        <w:rPr>
          <w:rFonts w:ascii="Times New Roman" w:hAnsi="Times New Roman"/>
          <w:sz w:val="24"/>
        </w:rPr>
        <w:t>.</w:t>
      </w:r>
      <w:r w:rsidR="009331FF" w:rsidRPr="00BE751D">
        <w:rPr>
          <w:rFonts w:ascii="Times New Roman" w:hAnsi="Times New Roman"/>
          <w:sz w:val="24"/>
        </w:rPr>
        <w:t xml:space="preserve"> </w:t>
      </w:r>
    </w:p>
    <w:p w14:paraId="5D1BB9D0" w14:textId="77777777" w:rsidR="0042714C" w:rsidRPr="00BE751D" w:rsidRDefault="0042714C" w:rsidP="0006120A">
      <w:pPr>
        <w:jc w:val="both"/>
        <w:rPr>
          <w:rFonts w:ascii="Times New Roman" w:hAnsi="Times New Roman"/>
          <w:sz w:val="24"/>
        </w:rPr>
      </w:pPr>
    </w:p>
    <w:p w14:paraId="1E0C1461" w14:textId="18700657" w:rsidR="0042714C" w:rsidRPr="00BE751D" w:rsidRDefault="0042714C" w:rsidP="0042714C">
      <w:pPr>
        <w:pStyle w:val="Cm"/>
        <w:jc w:val="both"/>
        <w:rPr>
          <w:b w:val="0"/>
        </w:rPr>
      </w:pPr>
      <w:r w:rsidRPr="00BE751D">
        <w:rPr>
          <w:b w:val="0"/>
        </w:rPr>
        <w:t xml:space="preserve">A fent leírtak </w:t>
      </w:r>
      <w:r w:rsidR="008C1997" w:rsidRPr="00BE751D">
        <w:rPr>
          <w:b w:val="0"/>
        </w:rPr>
        <w:t>szerint</w:t>
      </w:r>
      <w:r w:rsidRPr="00BE751D">
        <w:rPr>
          <w:b w:val="0"/>
        </w:rPr>
        <w:t xml:space="preserve"> az Északdunántúli Vízmű Zrt.-vel elkészítettük a 202</w:t>
      </w:r>
      <w:r w:rsidR="00103E07">
        <w:rPr>
          <w:b w:val="0"/>
        </w:rPr>
        <w:t>1</w:t>
      </w:r>
      <w:r w:rsidR="00F8226B">
        <w:rPr>
          <w:b w:val="0"/>
        </w:rPr>
        <w:t>-2035</w:t>
      </w:r>
      <w:r w:rsidRPr="00BE751D">
        <w:rPr>
          <w:b w:val="0"/>
        </w:rPr>
        <w:t>. év</w:t>
      </w:r>
      <w:r w:rsidR="00F8226B">
        <w:rPr>
          <w:b w:val="0"/>
        </w:rPr>
        <w:t>ek</w:t>
      </w:r>
      <w:r w:rsidRPr="00BE751D">
        <w:rPr>
          <w:b w:val="0"/>
        </w:rPr>
        <w:t>re vonatkozó gördülő fejlesztési terv módosítását.</w:t>
      </w:r>
    </w:p>
    <w:p w14:paraId="3DDB384F" w14:textId="77777777" w:rsidR="0042714C" w:rsidRPr="00BE751D" w:rsidRDefault="0042714C" w:rsidP="009331FF">
      <w:pPr>
        <w:pStyle w:val="Cm"/>
        <w:jc w:val="both"/>
        <w:rPr>
          <w:b w:val="0"/>
        </w:rPr>
      </w:pPr>
    </w:p>
    <w:p w14:paraId="58671ECA" w14:textId="6E921C1F" w:rsidR="0042714C" w:rsidRPr="00BE751D" w:rsidRDefault="0042714C" w:rsidP="0042714C">
      <w:pPr>
        <w:pStyle w:val="Cm"/>
        <w:jc w:val="both"/>
        <w:rPr>
          <w:b w:val="0"/>
        </w:rPr>
      </w:pPr>
      <w:r w:rsidRPr="00BE751D">
        <w:rPr>
          <w:b w:val="0"/>
        </w:rPr>
        <w:t>Az előterjesztés 1. melléklete Komárom szennyvíz rendszerére vonatkozó 202</w:t>
      </w:r>
      <w:r w:rsidR="00103E07">
        <w:rPr>
          <w:b w:val="0"/>
        </w:rPr>
        <w:t>1</w:t>
      </w:r>
      <w:r w:rsidR="00F8226B">
        <w:rPr>
          <w:b w:val="0"/>
        </w:rPr>
        <w:t>-2035</w:t>
      </w:r>
      <w:r w:rsidRPr="00BE751D">
        <w:rPr>
          <w:b w:val="0"/>
        </w:rPr>
        <w:t>. év</w:t>
      </w:r>
      <w:r w:rsidR="00F8226B">
        <w:rPr>
          <w:b w:val="0"/>
        </w:rPr>
        <w:t>i</w:t>
      </w:r>
      <w:r w:rsidRPr="00BE751D">
        <w:rPr>
          <w:b w:val="0"/>
        </w:rPr>
        <w:t xml:space="preserve"> </w:t>
      </w:r>
      <w:r w:rsidR="00097F8A" w:rsidRPr="00BE751D">
        <w:rPr>
          <w:b w:val="0"/>
        </w:rPr>
        <w:t>g</w:t>
      </w:r>
      <w:r w:rsidRPr="00BE751D">
        <w:rPr>
          <w:b w:val="0"/>
        </w:rPr>
        <w:t>ördülő fejlesztési terv módosítását, a 2. melléklet Komárom-Ács vízellátó rendszerre vonatkozó 202</w:t>
      </w:r>
      <w:r w:rsidR="00103E07">
        <w:rPr>
          <w:b w:val="0"/>
        </w:rPr>
        <w:t>1</w:t>
      </w:r>
      <w:r w:rsidR="00F8226B">
        <w:rPr>
          <w:b w:val="0"/>
        </w:rPr>
        <w:t>-2035</w:t>
      </w:r>
      <w:r w:rsidRPr="00BE751D">
        <w:rPr>
          <w:b w:val="0"/>
        </w:rPr>
        <w:t xml:space="preserve">. évi </w:t>
      </w:r>
      <w:r w:rsidR="00097F8A" w:rsidRPr="00BE751D">
        <w:rPr>
          <w:b w:val="0"/>
        </w:rPr>
        <w:t>g</w:t>
      </w:r>
      <w:r w:rsidRPr="00BE751D">
        <w:rPr>
          <w:b w:val="0"/>
        </w:rPr>
        <w:t>ördülő fejlesztési terv módosítását</w:t>
      </w:r>
      <w:r w:rsidR="008C1997" w:rsidRPr="00BE751D">
        <w:rPr>
          <w:b w:val="0"/>
        </w:rPr>
        <w:t xml:space="preserve"> tartalmazza</w:t>
      </w:r>
      <w:r w:rsidRPr="00BE751D">
        <w:rPr>
          <w:b w:val="0"/>
        </w:rPr>
        <w:t>.</w:t>
      </w:r>
    </w:p>
    <w:p w14:paraId="6C809FC7" w14:textId="77777777" w:rsidR="00585A70" w:rsidRPr="00BE751D" w:rsidRDefault="00585A70" w:rsidP="009331FF">
      <w:pPr>
        <w:pStyle w:val="Cm"/>
        <w:jc w:val="both"/>
        <w:rPr>
          <w:b w:val="0"/>
        </w:rPr>
      </w:pPr>
    </w:p>
    <w:p w14:paraId="0134A456" w14:textId="08B0E331" w:rsidR="009331FF" w:rsidRPr="00BE751D" w:rsidRDefault="002C2E1B" w:rsidP="009331F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Kérjük a Tisztelt </w:t>
      </w:r>
      <w:r w:rsidR="009331FF" w:rsidRPr="00BE751D">
        <w:rPr>
          <w:rFonts w:ascii="Times New Roman" w:hAnsi="Times New Roman"/>
          <w:sz w:val="24"/>
        </w:rPr>
        <w:t>Képviselő-testületet, hogy az előterjesztést megvitatni és az alábbi határozati javaslat</w:t>
      </w:r>
      <w:r w:rsidR="0065571B">
        <w:rPr>
          <w:rFonts w:ascii="Times New Roman" w:hAnsi="Times New Roman"/>
          <w:sz w:val="24"/>
        </w:rPr>
        <w:t>ot</w:t>
      </w:r>
      <w:r w:rsidR="009331FF" w:rsidRPr="00BE751D">
        <w:rPr>
          <w:rFonts w:ascii="Times New Roman" w:hAnsi="Times New Roman"/>
          <w:sz w:val="24"/>
        </w:rPr>
        <w:t xml:space="preserve"> elfogadni szíveskedjenek.</w:t>
      </w:r>
    </w:p>
    <w:p w14:paraId="5B911A3B" w14:textId="77777777" w:rsidR="009331FF" w:rsidRPr="00BE751D" w:rsidRDefault="009331FF" w:rsidP="009331FF">
      <w:pPr>
        <w:rPr>
          <w:rFonts w:ascii="Times New Roman" w:hAnsi="Times New Roman"/>
          <w:b/>
          <w:sz w:val="24"/>
          <w:u w:val="single"/>
        </w:rPr>
      </w:pPr>
    </w:p>
    <w:p w14:paraId="68A842F7" w14:textId="77777777" w:rsidR="009331FF" w:rsidRPr="00BE751D" w:rsidRDefault="009331FF" w:rsidP="009331FF">
      <w:pPr>
        <w:rPr>
          <w:rFonts w:ascii="Times New Roman" w:hAnsi="Times New Roman"/>
          <w:b/>
          <w:sz w:val="24"/>
          <w:u w:val="single"/>
        </w:rPr>
      </w:pPr>
      <w:r w:rsidRPr="00BE751D">
        <w:rPr>
          <w:rFonts w:ascii="Times New Roman" w:hAnsi="Times New Roman"/>
          <w:b/>
          <w:sz w:val="24"/>
          <w:u w:val="single"/>
        </w:rPr>
        <w:t>Határozati javaslat:</w:t>
      </w:r>
    </w:p>
    <w:p w14:paraId="1A1DFADD" w14:textId="77777777" w:rsidR="009331FF" w:rsidRPr="00BE751D" w:rsidRDefault="009331FF" w:rsidP="009331FF">
      <w:pPr>
        <w:jc w:val="both"/>
        <w:rPr>
          <w:rFonts w:ascii="Times New Roman" w:hAnsi="Times New Roman"/>
          <w:b/>
          <w:sz w:val="24"/>
        </w:rPr>
      </w:pPr>
    </w:p>
    <w:p w14:paraId="3EC2BFAD" w14:textId="77777777" w:rsidR="001A692D" w:rsidRDefault="001A692D" w:rsidP="001A692D">
      <w:pPr>
        <w:ind w:left="709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A veszélyhelyzet kihirdetéséről szóló 27/2021. (I.29.) Kormányrendelettel kihirdetett veszélyhelyzetben a döntés joga a katasztrófavédelemről és a hozzá kapcsolódó egyes törvények módosításáról szóló 2011. évi CXXVIII. törvény 46.§ (4) bekezdésben rögzítetteken alapul. (Veszélyhelyzetben a települési önkormányzat képviselő-testületének, a fővárosi, megyei közgyűlésnek feladat- és hatáskörét a polgármester, illetve a főpolgármester, a megyei közgyűlés elnöke gyakorolja.)</w:t>
      </w:r>
    </w:p>
    <w:p w14:paraId="596653B8" w14:textId="45A69D0C" w:rsidR="009865B8" w:rsidRDefault="009865B8" w:rsidP="004D23E9">
      <w:pPr>
        <w:pStyle w:val="Listaszerbekezds"/>
        <w:ind w:left="426"/>
        <w:jc w:val="both"/>
        <w:rPr>
          <w:rFonts w:ascii="Times New Roman" w:hAnsi="Times New Roman"/>
          <w:b/>
          <w:sz w:val="24"/>
        </w:rPr>
      </w:pPr>
    </w:p>
    <w:p w14:paraId="23E3C215" w14:textId="5F4EFF5D" w:rsidR="009865B8" w:rsidRPr="00BE751D" w:rsidRDefault="009865B8" w:rsidP="004D23E9">
      <w:pPr>
        <w:pStyle w:val="Listaszerbekezds"/>
        <w:ind w:left="426"/>
        <w:jc w:val="both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</w:rPr>
        <w:t>A fentiek értelmében, mint Komárom Város Polgármestere</w:t>
      </w:r>
      <w:r>
        <w:rPr>
          <w:rFonts w:ascii="Times New Roman" w:hAnsi="Times New Roman"/>
          <w:b/>
          <w:sz w:val="24"/>
        </w:rPr>
        <w:t>:</w:t>
      </w:r>
    </w:p>
    <w:p w14:paraId="68417BB7" w14:textId="77777777" w:rsidR="00097F8A" w:rsidRPr="00BE751D" w:rsidRDefault="00097F8A" w:rsidP="00097423">
      <w:pPr>
        <w:jc w:val="both"/>
        <w:rPr>
          <w:rFonts w:ascii="Times New Roman" w:hAnsi="Times New Roman"/>
          <w:b/>
          <w:sz w:val="24"/>
        </w:rPr>
      </w:pPr>
    </w:p>
    <w:p w14:paraId="6D56C570" w14:textId="5F835E66" w:rsidR="00097F8A" w:rsidRPr="00BE751D" w:rsidRDefault="00097F8A" w:rsidP="00097F8A">
      <w:pPr>
        <w:numPr>
          <w:ilvl w:val="0"/>
          <w:numId w:val="25"/>
        </w:numPr>
        <w:jc w:val="both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</w:rPr>
        <w:t>az előterjesztés 1. melléklete szerinti tartalommal elfog</w:t>
      </w:r>
      <w:r w:rsidR="00441DA7" w:rsidRPr="00BE751D">
        <w:rPr>
          <w:rFonts w:ascii="Times New Roman" w:hAnsi="Times New Roman"/>
          <w:b/>
          <w:sz w:val="24"/>
        </w:rPr>
        <w:t xml:space="preserve">adom </w:t>
      </w:r>
      <w:r w:rsidRPr="00BE751D">
        <w:rPr>
          <w:rFonts w:ascii="Times New Roman" w:hAnsi="Times New Roman"/>
          <w:b/>
          <w:sz w:val="24"/>
        </w:rPr>
        <w:t>Komárom Város Önkormányzata tulajdonában lévő Komárom Város közigazgatási területén lévő szennyvízelvezető és –tisztító víziközmű rendszerre vonatkozó 202</w:t>
      </w:r>
      <w:r w:rsidR="0065457F">
        <w:rPr>
          <w:rFonts w:ascii="Times New Roman" w:hAnsi="Times New Roman"/>
          <w:b/>
          <w:sz w:val="24"/>
        </w:rPr>
        <w:t>1</w:t>
      </w:r>
      <w:r w:rsidR="00F8226B">
        <w:rPr>
          <w:rFonts w:ascii="Times New Roman" w:hAnsi="Times New Roman"/>
          <w:b/>
          <w:sz w:val="24"/>
        </w:rPr>
        <w:t>-2035</w:t>
      </w:r>
      <w:r w:rsidRPr="00BE751D">
        <w:rPr>
          <w:rFonts w:ascii="Times New Roman" w:hAnsi="Times New Roman"/>
          <w:b/>
          <w:sz w:val="24"/>
        </w:rPr>
        <w:t>. év</w:t>
      </w:r>
      <w:r w:rsidR="00F8226B">
        <w:rPr>
          <w:rFonts w:ascii="Times New Roman" w:hAnsi="Times New Roman"/>
          <w:b/>
          <w:sz w:val="24"/>
        </w:rPr>
        <w:t>ek</w:t>
      </w:r>
      <w:r w:rsidRPr="00BE751D">
        <w:rPr>
          <w:rFonts w:ascii="Times New Roman" w:hAnsi="Times New Roman"/>
          <w:b/>
          <w:sz w:val="24"/>
        </w:rPr>
        <w:t xml:space="preserve">re szóló gördülő fejlesztési terv módosítását. </w:t>
      </w:r>
    </w:p>
    <w:p w14:paraId="34E154CC" w14:textId="77777777" w:rsidR="00097F8A" w:rsidRPr="00BE751D" w:rsidRDefault="00097F8A" w:rsidP="00097F8A">
      <w:pPr>
        <w:pStyle w:val="Listaszerbekezds"/>
        <w:rPr>
          <w:rFonts w:ascii="Times New Roman" w:hAnsi="Times New Roman"/>
          <w:b/>
          <w:sz w:val="24"/>
        </w:rPr>
      </w:pPr>
    </w:p>
    <w:p w14:paraId="437EDA5F" w14:textId="42177BA9" w:rsidR="00097F8A" w:rsidRPr="00BE751D" w:rsidRDefault="009865B8" w:rsidP="00097F8A">
      <w:pPr>
        <w:numPr>
          <w:ilvl w:val="0"/>
          <w:numId w:val="25"/>
        </w:num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az </w:t>
      </w:r>
      <w:r w:rsidR="00097F8A" w:rsidRPr="00BE751D">
        <w:rPr>
          <w:rFonts w:ascii="Times New Roman" w:hAnsi="Times New Roman"/>
          <w:b/>
          <w:sz w:val="24"/>
        </w:rPr>
        <w:t>előterjesztés 2. melléklete szerinti tartalommal elfogad</w:t>
      </w:r>
      <w:r w:rsidR="00441DA7" w:rsidRPr="00BE751D">
        <w:rPr>
          <w:rFonts w:ascii="Times New Roman" w:hAnsi="Times New Roman"/>
          <w:b/>
          <w:sz w:val="24"/>
        </w:rPr>
        <w:t>om</w:t>
      </w:r>
      <w:r w:rsidR="00097F8A" w:rsidRPr="00BE751D">
        <w:rPr>
          <w:rFonts w:ascii="Times New Roman" w:hAnsi="Times New Roman"/>
          <w:b/>
          <w:sz w:val="24"/>
        </w:rPr>
        <w:t xml:space="preserve"> Komárom Város Önkormányzata tulajdonában lévő Komárom Város közigazgatási területén lévő közműves ivóvízellátó víziközmű rendszerre vonatkozó 202</w:t>
      </w:r>
      <w:r w:rsidR="0065457F">
        <w:rPr>
          <w:rFonts w:ascii="Times New Roman" w:hAnsi="Times New Roman"/>
          <w:b/>
          <w:sz w:val="24"/>
        </w:rPr>
        <w:t>1</w:t>
      </w:r>
      <w:r w:rsidR="00F8226B">
        <w:rPr>
          <w:rFonts w:ascii="Times New Roman" w:hAnsi="Times New Roman"/>
          <w:b/>
          <w:sz w:val="24"/>
        </w:rPr>
        <w:t>-2035</w:t>
      </w:r>
      <w:r w:rsidR="00097F8A" w:rsidRPr="00BE751D">
        <w:rPr>
          <w:rFonts w:ascii="Times New Roman" w:hAnsi="Times New Roman"/>
          <w:b/>
          <w:sz w:val="24"/>
        </w:rPr>
        <w:t>. év</w:t>
      </w:r>
      <w:r w:rsidR="00F8226B">
        <w:rPr>
          <w:rFonts w:ascii="Times New Roman" w:hAnsi="Times New Roman"/>
          <w:b/>
          <w:sz w:val="24"/>
        </w:rPr>
        <w:t>ek</w:t>
      </w:r>
      <w:r w:rsidR="00097F8A" w:rsidRPr="00BE751D">
        <w:rPr>
          <w:rFonts w:ascii="Times New Roman" w:hAnsi="Times New Roman"/>
          <w:b/>
          <w:sz w:val="24"/>
        </w:rPr>
        <w:t xml:space="preserve">re szóló gördülő fejlesztési terv módosítását. </w:t>
      </w:r>
    </w:p>
    <w:p w14:paraId="748C3431" w14:textId="77777777" w:rsidR="00097F8A" w:rsidRPr="00BE751D" w:rsidRDefault="00097F8A" w:rsidP="00097F8A">
      <w:pPr>
        <w:ind w:left="1068"/>
        <w:jc w:val="both"/>
        <w:rPr>
          <w:rFonts w:ascii="Times New Roman" w:hAnsi="Times New Roman"/>
          <w:b/>
          <w:sz w:val="24"/>
        </w:rPr>
      </w:pPr>
    </w:p>
    <w:p w14:paraId="41BB3928" w14:textId="7A09B6EC" w:rsidR="00097F8A" w:rsidRPr="00BE751D" w:rsidRDefault="00441DA7" w:rsidP="00097F8A">
      <w:pPr>
        <w:numPr>
          <w:ilvl w:val="0"/>
          <w:numId w:val="25"/>
        </w:numPr>
        <w:jc w:val="both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</w:rPr>
        <w:t>megbízom</w:t>
      </w:r>
      <w:r w:rsidR="00097F8A" w:rsidRPr="00BE751D">
        <w:rPr>
          <w:rFonts w:ascii="Times New Roman" w:hAnsi="Times New Roman"/>
          <w:b/>
          <w:sz w:val="24"/>
        </w:rPr>
        <w:t xml:space="preserve"> az Északdunántúli Vízmű Zrt.-t a módosított felújítási-pótlási tervrésznek, valamint a beruházási tervrésznek a Magyar Energetikai Hivatalhoz történő benyújtásával.</w:t>
      </w:r>
    </w:p>
    <w:p w14:paraId="333402A8" w14:textId="77777777" w:rsidR="00097F8A" w:rsidRPr="00BE751D" w:rsidRDefault="00097F8A" w:rsidP="00097423">
      <w:pPr>
        <w:jc w:val="both"/>
        <w:rPr>
          <w:rFonts w:ascii="Times New Roman" w:hAnsi="Times New Roman"/>
          <w:sz w:val="24"/>
        </w:rPr>
      </w:pPr>
    </w:p>
    <w:p w14:paraId="77DC1DE7" w14:textId="6D49605F" w:rsidR="00097F8A" w:rsidRPr="00BE751D" w:rsidRDefault="00097F8A" w:rsidP="00097F8A">
      <w:pPr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E751D">
        <w:rPr>
          <w:rFonts w:ascii="Times New Roman" w:hAnsi="Times New Roman"/>
          <w:b/>
          <w:sz w:val="24"/>
          <w:u w:val="single"/>
        </w:rPr>
        <w:t>Határidő:</w:t>
      </w:r>
      <w:r w:rsidRPr="00BE751D">
        <w:rPr>
          <w:rFonts w:ascii="Times New Roman" w:hAnsi="Times New Roman"/>
          <w:b/>
          <w:sz w:val="24"/>
        </w:rPr>
        <w:t xml:space="preserve"> </w:t>
      </w:r>
      <w:r w:rsidRPr="00BE751D">
        <w:rPr>
          <w:rFonts w:ascii="Times New Roman" w:hAnsi="Times New Roman"/>
          <w:b/>
          <w:sz w:val="24"/>
        </w:rPr>
        <w:tab/>
        <w:t>202</w:t>
      </w:r>
      <w:r w:rsidR="00A80B65">
        <w:rPr>
          <w:rFonts w:ascii="Times New Roman" w:hAnsi="Times New Roman"/>
          <w:b/>
          <w:sz w:val="24"/>
        </w:rPr>
        <w:t>1</w:t>
      </w:r>
      <w:r w:rsidRPr="00BE751D">
        <w:rPr>
          <w:rFonts w:ascii="Times New Roman" w:hAnsi="Times New Roman"/>
          <w:b/>
          <w:sz w:val="24"/>
        </w:rPr>
        <w:t xml:space="preserve">. </w:t>
      </w:r>
      <w:r w:rsidR="00A80B65">
        <w:rPr>
          <w:rFonts w:ascii="Times New Roman" w:hAnsi="Times New Roman"/>
          <w:b/>
          <w:sz w:val="24"/>
        </w:rPr>
        <w:t>május</w:t>
      </w:r>
      <w:r w:rsidRPr="00BE751D">
        <w:rPr>
          <w:rFonts w:ascii="Times New Roman" w:hAnsi="Times New Roman"/>
          <w:b/>
          <w:sz w:val="24"/>
        </w:rPr>
        <w:t xml:space="preserve"> </w:t>
      </w:r>
      <w:r w:rsidR="00A80B65">
        <w:rPr>
          <w:rFonts w:ascii="Times New Roman" w:hAnsi="Times New Roman"/>
          <w:b/>
          <w:sz w:val="24"/>
        </w:rPr>
        <w:t>31</w:t>
      </w:r>
      <w:r w:rsidRPr="00BE751D">
        <w:rPr>
          <w:rFonts w:ascii="Times New Roman" w:hAnsi="Times New Roman"/>
          <w:b/>
          <w:sz w:val="24"/>
        </w:rPr>
        <w:t>.</w:t>
      </w:r>
    </w:p>
    <w:p w14:paraId="5274246C" w14:textId="77777777" w:rsidR="00097F8A" w:rsidRPr="00BE751D" w:rsidRDefault="00097F8A" w:rsidP="00097F8A">
      <w:pPr>
        <w:ind w:firstLine="708"/>
        <w:jc w:val="both"/>
        <w:rPr>
          <w:rFonts w:ascii="Times New Roman" w:hAnsi="Times New Roman"/>
          <w:b/>
          <w:sz w:val="24"/>
        </w:rPr>
      </w:pPr>
      <w:r w:rsidRPr="00BE751D">
        <w:rPr>
          <w:rFonts w:ascii="Times New Roman" w:hAnsi="Times New Roman"/>
          <w:b/>
          <w:sz w:val="24"/>
          <w:u w:val="single"/>
        </w:rPr>
        <w:t>Felelős:</w:t>
      </w:r>
      <w:r w:rsidRPr="00BE751D">
        <w:rPr>
          <w:rFonts w:ascii="Times New Roman" w:hAnsi="Times New Roman"/>
          <w:b/>
          <w:sz w:val="24"/>
        </w:rPr>
        <w:t xml:space="preserve"> </w:t>
      </w:r>
      <w:r w:rsidRPr="00BE751D">
        <w:rPr>
          <w:rFonts w:ascii="Times New Roman" w:hAnsi="Times New Roman"/>
          <w:b/>
          <w:sz w:val="24"/>
        </w:rPr>
        <w:tab/>
        <w:t>dr. Molnár Attila polgármester</w:t>
      </w:r>
    </w:p>
    <w:p w14:paraId="79DB947B" w14:textId="51AD7BC3" w:rsidR="00097F8A" w:rsidRDefault="00097F8A" w:rsidP="00097423">
      <w:pPr>
        <w:jc w:val="both"/>
        <w:rPr>
          <w:rFonts w:ascii="Times New Roman" w:hAnsi="Times New Roman"/>
          <w:sz w:val="24"/>
        </w:rPr>
      </w:pPr>
    </w:p>
    <w:p w14:paraId="1863B26F" w14:textId="3886D61D" w:rsidR="00BE751D" w:rsidRDefault="00BE751D" w:rsidP="00BE751D">
      <w:pPr>
        <w:spacing w:before="4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Komárom, 202</w:t>
      </w:r>
      <w:r w:rsidR="00A80B65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. </w:t>
      </w:r>
      <w:r w:rsidR="00A80B65">
        <w:rPr>
          <w:rFonts w:ascii="Times New Roman" w:hAnsi="Times New Roman"/>
          <w:sz w:val="24"/>
        </w:rPr>
        <w:t>május</w:t>
      </w:r>
      <w:r>
        <w:rPr>
          <w:rFonts w:ascii="Times New Roman" w:hAnsi="Times New Roman"/>
          <w:sz w:val="24"/>
        </w:rPr>
        <w:t xml:space="preserve"> </w:t>
      </w:r>
      <w:r w:rsidR="00A80B65">
        <w:rPr>
          <w:rFonts w:ascii="Times New Roman" w:hAnsi="Times New Roman"/>
          <w:sz w:val="24"/>
        </w:rPr>
        <w:t>17</w:t>
      </w:r>
      <w:r>
        <w:rPr>
          <w:rFonts w:ascii="Times New Roman" w:hAnsi="Times New Roman"/>
          <w:sz w:val="24"/>
        </w:rPr>
        <w:t>.</w:t>
      </w:r>
    </w:p>
    <w:p w14:paraId="43C11741" w14:textId="1AA47649" w:rsidR="00BE751D" w:rsidRDefault="00BE751D" w:rsidP="009000D1">
      <w:pPr>
        <w:tabs>
          <w:tab w:val="center" w:pos="1620"/>
          <w:tab w:val="center" w:pos="7380"/>
        </w:tabs>
        <w:spacing w:before="13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Nag</w:t>
      </w:r>
      <w:r w:rsidR="009000D1">
        <w:rPr>
          <w:rFonts w:ascii="Times New Roman" w:hAnsi="Times New Roman"/>
          <w:sz w:val="24"/>
        </w:rPr>
        <w:t>y</w:t>
      </w:r>
      <w:r>
        <w:rPr>
          <w:rFonts w:ascii="Times New Roman" w:hAnsi="Times New Roman"/>
          <w:sz w:val="24"/>
        </w:rPr>
        <w:t xml:space="preserve">né Varga Judit </w:t>
      </w:r>
      <w:r>
        <w:rPr>
          <w:rFonts w:ascii="Times New Roman" w:hAnsi="Times New Roman"/>
          <w:sz w:val="24"/>
        </w:rPr>
        <w:tab/>
        <w:t>dr. Molnár Attila</w:t>
      </w:r>
    </w:p>
    <w:p w14:paraId="35F1CD74" w14:textId="325A9E65" w:rsidR="00BE751D" w:rsidRPr="009000D1" w:rsidRDefault="00BE751D" w:rsidP="009000D1">
      <w:pPr>
        <w:tabs>
          <w:tab w:val="center" w:pos="1620"/>
          <w:tab w:val="center" w:pos="7380"/>
        </w:tabs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ab/>
        <w:t xml:space="preserve">aljegyző </w:t>
      </w:r>
      <w:r>
        <w:rPr>
          <w:rFonts w:ascii="Times New Roman" w:hAnsi="Times New Roman"/>
          <w:sz w:val="24"/>
        </w:rPr>
        <w:tab/>
        <w:t>polgármester</w:t>
      </w:r>
    </w:p>
    <w:sectPr w:rsidR="00BE751D" w:rsidRPr="009000D1" w:rsidSect="00B85E61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A4D36" w14:textId="77777777" w:rsidR="00B85E61" w:rsidRDefault="00B85E61" w:rsidP="00B85E61">
      <w:r>
        <w:separator/>
      </w:r>
    </w:p>
  </w:endnote>
  <w:endnote w:type="continuationSeparator" w:id="0">
    <w:p w14:paraId="625DB85E" w14:textId="77777777" w:rsidR="00B85E61" w:rsidRDefault="00B85E61" w:rsidP="00B8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DC1DB" w14:textId="77777777" w:rsidR="00B85E61" w:rsidRDefault="00B85E61" w:rsidP="00B85E61">
      <w:r>
        <w:separator/>
      </w:r>
    </w:p>
  </w:footnote>
  <w:footnote w:type="continuationSeparator" w:id="0">
    <w:p w14:paraId="2BB7E18D" w14:textId="77777777" w:rsidR="00B85E61" w:rsidRDefault="00B85E61" w:rsidP="00B8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FA9AF" w14:textId="77777777" w:rsidR="00B85E61" w:rsidRDefault="00B85E61" w:rsidP="00B85E61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524E5BA" wp14:editId="538DEDC8">
          <wp:simplePos x="0" y="0"/>
          <wp:positionH relativeFrom="column">
            <wp:posOffset>4453255</wp:posOffset>
          </wp:positionH>
          <wp:positionV relativeFrom="paragraph">
            <wp:posOffset>-95250</wp:posOffset>
          </wp:positionV>
          <wp:extent cx="1381125" cy="694055"/>
          <wp:effectExtent l="0" t="0" r="9525" b="0"/>
          <wp:wrapTight wrapText="bothSides">
            <wp:wrapPolygon edited="0">
              <wp:start x="0" y="0"/>
              <wp:lineTo x="0" y="20750"/>
              <wp:lineTo x="21451" y="20750"/>
              <wp:lineTo x="21451" y="0"/>
              <wp:lineTo x="0" y="0"/>
            </wp:wrapPolygon>
          </wp:wrapTight>
          <wp:docPr id="7" name="Kép 7" descr="komar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omar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2"/>
      </w:rPr>
      <w:drawing>
        <wp:anchor distT="0" distB="0" distL="114300" distR="114300" simplePos="0" relativeHeight="251659264" behindDoc="1" locked="0" layoutInCell="1" allowOverlap="1" wp14:anchorId="06E7EA00" wp14:editId="0A08BB66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6" name="Kép 6" descr="komarom_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omarom_cimer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Caslon Pro" w:hAnsi="Adobe Caslon Pro" w:cs="Calibri"/>
        <w:b/>
        <w:szCs w:val="22"/>
      </w:rPr>
      <w:t>KOMÁROMI POLGÁRMESTERI HIVATAL</w:t>
    </w:r>
    <w:r>
      <w:rPr>
        <w:rFonts w:ascii="Adobe Caslon Pro" w:hAnsi="Adobe Caslon Pro" w:cs="Calibri"/>
        <w:b/>
      </w:rPr>
      <w:br/>
    </w:r>
    <w:r w:rsidRPr="003E105F">
      <w:rPr>
        <w:rFonts w:ascii="Adobe Caslon Pro" w:hAnsi="Adobe Caslon Pro" w:cs="Calibri"/>
        <w:sz w:val="20"/>
        <w:szCs w:val="20"/>
      </w:rPr>
      <w:t>H</w:t>
    </w:r>
    <w:r>
      <w:rPr>
        <w:rFonts w:ascii="Adobe Caslon Pro" w:hAnsi="Adobe Caslon Pro" w:cs="Calibri"/>
        <w:sz w:val="20"/>
        <w:szCs w:val="20"/>
      </w:rPr>
      <w:t>-2900 Komárom, Szabadság tér 1.</w:t>
    </w:r>
    <w:r>
      <w:rPr>
        <w:rFonts w:ascii="Adobe Caslon Pro" w:hAnsi="Adobe Caslon Pro" w:cs="Calibri"/>
        <w:sz w:val="20"/>
        <w:szCs w:val="20"/>
      </w:rPr>
      <w:br/>
    </w:r>
    <w:r w:rsidRPr="003E105F">
      <w:rPr>
        <w:rFonts w:ascii="Adobe Caslon Pro" w:hAnsi="Adobe Caslon Pro" w:cs="Calibri"/>
        <w:sz w:val="20"/>
        <w:szCs w:val="20"/>
      </w:rPr>
      <w:t>Tel.:+36</w:t>
    </w:r>
    <w:r>
      <w:rPr>
        <w:rFonts w:ascii="Adobe Caslon Pro" w:hAnsi="Adobe Caslon Pro" w:cs="Calibri"/>
        <w:sz w:val="20"/>
        <w:szCs w:val="20"/>
      </w:rPr>
      <w:t xml:space="preserve"> 34 541-300 </w:t>
    </w:r>
  </w:p>
  <w:p w14:paraId="58CD7B69" w14:textId="77777777" w:rsidR="00B85E61" w:rsidRPr="00D20747" w:rsidRDefault="00B85E61" w:rsidP="00B85E61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 w:rsidRPr="00D20747">
      <w:rPr>
        <w:rFonts w:ascii="Adobe Caslon Pro" w:hAnsi="Adobe Caslon Pro" w:cs="Calibri"/>
        <w:sz w:val="20"/>
        <w:szCs w:val="20"/>
      </w:rPr>
      <w:t xml:space="preserve">Elektronikus kapcsolattartás, hivatali kapu: </w:t>
    </w:r>
  </w:p>
  <w:p w14:paraId="5E044701" w14:textId="77777777" w:rsidR="00B85E61" w:rsidRPr="00850CBA" w:rsidRDefault="00B85E61" w:rsidP="00B85E61">
    <w:pPr>
      <w:pBdr>
        <w:bottom w:val="single" w:sz="6" w:space="0" w:color="auto"/>
      </w:pBdr>
      <w:ind w:left="1134" w:right="-284"/>
      <w:rPr>
        <w:rFonts w:ascii="Adobe Caslon Pro" w:hAnsi="Adobe Caslon Pro" w:cs="Calibri"/>
        <w:sz w:val="20"/>
        <w:szCs w:val="20"/>
      </w:rPr>
    </w:pPr>
    <w:r w:rsidRPr="00850CBA">
      <w:rPr>
        <w:rFonts w:ascii="Adobe Caslon Pro" w:hAnsi="Adobe Caslon Pro" w:cs="Calibri"/>
        <w:sz w:val="20"/>
        <w:szCs w:val="20"/>
      </w:rPr>
      <w:t xml:space="preserve">Név: KOMAROM </w:t>
    </w:r>
    <w:r w:rsidRPr="00850CBA">
      <w:rPr>
        <w:rFonts w:ascii="Adobe Caslon Pro" w:hAnsi="Adobe Caslon Pro" w:cs="Calibri"/>
        <w:sz w:val="20"/>
        <w:szCs w:val="20"/>
      </w:rPr>
      <w:tab/>
      <w:t>KRID: 600088999</w:t>
    </w:r>
  </w:p>
  <w:p w14:paraId="40EC1B6A" w14:textId="77777777" w:rsidR="00B85E61" w:rsidRDefault="00B85E6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425E3"/>
    <w:multiLevelType w:val="hybridMultilevel"/>
    <w:tmpl w:val="92FA1324"/>
    <w:lvl w:ilvl="0" w:tplc="F476E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07518C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F3CCE"/>
    <w:multiLevelType w:val="hybridMultilevel"/>
    <w:tmpl w:val="3AA8C828"/>
    <w:lvl w:ilvl="0" w:tplc="210669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D55D1"/>
    <w:multiLevelType w:val="hybridMultilevel"/>
    <w:tmpl w:val="A8E62434"/>
    <w:lvl w:ilvl="0" w:tplc="C83080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D7EF9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96954"/>
    <w:multiLevelType w:val="hybridMultilevel"/>
    <w:tmpl w:val="A22020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A46A6"/>
    <w:multiLevelType w:val="hybridMultilevel"/>
    <w:tmpl w:val="CCB84B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61E92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74160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413435"/>
    <w:multiLevelType w:val="hybridMultilevel"/>
    <w:tmpl w:val="1B142682"/>
    <w:lvl w:ilvl="0" w:tplc="808E3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965B3"/>
    <w:multiLevelType w:val="hybridMultilevel"/>
    <w:tmpl w:val="A07C67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1A5A"/>
    <w:multiLevelType w:val="hybridMultilevel"/>
    <w:tmpl w:val="DE26D9A2"/>
    <w:lvl w:ilvl="0" w:tplc="6CF69334">
      <w:start w:val="1"/>
      <w:numFmt w:val="decimal"/>
      <w:lvlText w:val="%1."/>
      <w:lvlJc w:val="left"/>
      <w:pPr>
        <w:ind w:left="5460" w:hanging="51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742FD"/>
    <w:multiLevelType w:val="hybridMultilevel"/>
    <w:tmpl w:val="A22020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B3F60"/>
    <w:multiLevelType w:val="hybridMultilevel"/>
    <w:tmpl w:val="448060B8"/>
    <w:lvl w:ilvl="0" w:tplc="8BFCE5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556C84"/>
    <w:multiLevelType w:val="hybridMultilevel"/>
    <w:tmpl w:val="77289F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0F2CA9"/>
    <w:multiLevelType w:val="hybridMultilevel"/>
    <w:tmpl w:val="90582436"/>
    <w:lvl w:ilvl="0" w:tplc="EF1807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00473E"/>
    <w:multiLevelType w:val="hybridMultilevel"/>
    <w:tmpl w:val="448060B8"/>
    <w:lvl w:ilvl="0" w:tplc="8BFCE5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48C2000"/>
    <w:multiLevelType w:val="hybridMultilevel"/>
    <w:tmpl w:val="A22020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C46034"/>
    <w:multiLevelType w:val="hybridMultilevel"/>
    <w:tmpl w:val="CCB84B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CE6112"/>
    <w:multiLevelType w:val="hybridMultilevel"/>
    <w:tmpl w:val="65388AAA"/>
    <w:lvl w:ilvl="0" w:tplc="8FBED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7C5C50"/>
    <w:multiLevelType w:val="hybridMultilevel"/>
    <w:tmpl w:val="B608E616"/>
    <w:lvl w:ilvl="0" w:tplc="65863B4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690229"/>
    <w:multiLevelType w:val="hybridMultilevel"/>
    <w:tmpl w:val="12D273A0"/>
    <w:lvl w:ilvl="0" w:tplc="DD8613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83F96"/>
    <w:multiLevelType w:val="hybridMultilevel"/>
    <w:tmpl w:val="65388AAA"/>
    <w:lvl w:ilvl="0" w:tplc="8FBED1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E734EE"/>
    <w:multiLevelType w:val="hybridMultilevel"/>
    <w:tmpl w:val="7D7C9B58"/>
    <w:lvl w:ilvl="0" w:tplc="D6F881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74B5144D"/>
    <w:multiLevelType w:val="hybridMultilevel"/>
    <w:tmpl w:val="B1A220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"/>
  </w:num>
  <w:num w:numId="4">
    <w:abstractNumId w:val="14"/>
  </w:num>
  <w:num w:numId="5">
    <w:abstractNumId w:val="9"/>
  </w:num>
  <w:num w:numId="6">
    <w:abstractNumId w:val="18"/>
  </w:num>
  <w:num w:numId="7">
    <w:abstractNumId w:val="24"/>
  </w:num>
  <w:num w:numId="8">
    <w:abstractNumId w:val="11"/>
  </w:num>
  <w:num w:numId="9">
    <w:abstractNumId w:val="21"/>
  </w:num>
  <w:num w:numId="10">
    <w:abstractNumId w:val="5"/>
  </w:num>
  <w:num w:numId="11">
    <w:abstractNumId w:val="0"/>
  </w:num>
  <w:num w:numId="12">
    <w:abstractNumId w:val="23"/>
  </w:num>
  <w:num w:numId="13">
    <w:abstractNumId w:val="10"/>
  </w:num>
  <w:num w:numId="14">
    <w:abstractNumId w:val="12"/>
  </w:num>
  <w:num w:numId="15">
    <w:abstractNumId w:val="19"/>
  </w:num>
  <w:num w:numId="16">
    <w:abstractNumId w:val="22"/>
  </w:num>
  <w:num w:numId="17">
    <w:abstractNumId w:val="1"/>
  </w:num>
  <w:num w:numId="18">
    <w:abstractNumId w:val="4"/>
  </w:num>
  <w:num w:numId="19">
    <w:abstractNumId w:val="7"/>
  </w:num>
  <w:num w:numId="20">
    <w:abstractNumId w:val="15"/>
  </w:num>
  <w:num w:numId="21">
    <w:abstractNumId w:val="8"/>
  </w:num>
  <w:num w:numId="22">
    <w:abstractNumId w:val="16"/>
  </w:num>
  <w:num w:numId="23">
    <w:abstractNumId w:val="3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735"/>
    <w:rsid w:val="0001177F"/>
    <w:rsid w:val="00020882"/>
    <w:rsid w:val="00025A31"/>
    <w:rsid w:val="00033F40"/>
    <w:rsid w:val="00035095"/>
    <w:rsid w:val="000533D8"/>
    <w:rsid w:val="0006120A"/>
    <w:rsid w:val="000963B6"/>
    <w:rsid w:val="00097423"/>
    <w:rsid w:val="00097F8A"/>
    <w:rsid w:val="000D28CC"/>
    <w:rsid w:val="000F3DEE"/>
    <w:rsid w:val="00103E07"/>
    <w:rsid w:val="001300C1"/>
    <w:rsid w:val="00133FF7"/>
    <w:rsid w:val="001442F3"/>
    <w:rsid w:val="001520C9"/>
    <w:rsid w:val="00164D56"/>
    <w:rsid w:val="00167636"/>
    <w:rsid w:val="001A692D"/>
    <w:rsid w:val="001C1966"/>
    <w:rsid w:val="001D13C2"/>
    <w:rsid w:val="001D501E"/>
    <w:rsid w:val="001E3F5E"/>
    <w:rsid w:val="00232DFB"/>
    <w:rsid w:val="00240FC1"/>
    <w:rsid w:val="0027046F"/>
    <w:rsid w:val="00270EC0"/>
    <w:rsid w:val="00272E83"/>
    <w:rsid w:val="00284FA8"/>
    <w:rsid w:val="002C2E1B"/>
    <w:rsid w:val="002F1A28"/>
    <w:rsid w:val="0036312B"/>
    <w:rsid w:val="00365C4C"/>
    <w:rsid w:val="003726C2"/>
    <w:rsid w:val="00381547"/>
    <w:rsid w:val="003C22A3"/>
    <w:rsid w:val="003C2ADC"/>
    <w:rsid w:val="003C47E2"/>
    <w:rsid w:val="003C6B6B"/>
    <w:rsid w:val="003E3C34"/>
    <w:rsid w:val="003F0736"/>
    <w:rsid w:val="003F435C"/>
    <w:rsid w:val="00405DE4"/>
    <w:rsid w:val="00407B18"/>
    <w:rsid w:val="0041401D"/>
    <w:rsid w:val="00417D60"/>
    <w:rsid w:val="0042714C"/>
    <w:rsid w:val="004317AF"/>
    <w:rsid w:val="00441DA7"/>
    <w:rsid w:val="0046628F"/>
    <w:rsid w:val="00474228"/>
    <w:rsid w:val="004755A7"/>
    <w:rsid w:val="00491E48"/>
    <w:rsid w:val="004B4887"/>
    <w:rsid w:val="004C1B25"/>
    <w:rsid w:val="004C5489"/>
    <w:rsid w:val="004D23E9"/>
    <w:rsid w:val="00516C34"/>
    <w:rsid w:val="0052317B"/>
    <w:rsid w:val="00523F31"/>
    <w:rsid w:val="0054117A"/>
    <w:rsid w:val="00585A70"/>
    <w:rsid w:val="00597C08"/>
    <w:rsid w:val="005A074B"/>
    <w:rsid w:val="005C5336"/>
    <w:rsid w:val="005D421B"/>
    <w:rsid w:val="005E5568"/>
    <w:rsid w:val="005E670F"/>
    <w:rsid w:val="005F1144"/>
    <w:rsid w:val="0062694E"/>
    <w:rsid w:val="00631444"/>
    <w:rsid w:val="00634DEA"/>
    <w:rsid w:val="00642695"/>
    <w:rsid w:val="0065457F"/>
    <w:rsid w:val="0065571B"/>
    <w:rsid w:val="00683772"/>
    <w:rsid w:val="00693DE4"/>
    <w:rsid w:val="006C1BB5"/>
    <w:rsid w:val="00725357"/>
    <w:rsid w:val="00731E2F"/>
    <w:rsid w:val="0074138F"/>
    <w:rsid w:val="0074409D"/>
    <w:rsid w:val="007A076B"/>
    <w:rsid w:val="007C4130"/>
    <w:rsid w:val="007E5229"/>
    <w:rsid w:val="007F4C5B"/>
    <w:rsid w:val="00803FD4"/>
    <w:rsid w:val="00815061"/>
    <w:rsid w:val="00844C58"/>
    <w:rsid w:val="008518CC"/>
    <w:rsid w:val="008701DC"/>
    <w:rsid w:val="0087227E"/>
    <w:rsid w:val="00890CC1"/>
    <w:rsid w:val="008C1997"/>
    <w:rsid w:val="008C7C0E"/>
    <w:rsid w:val="008D2DE0"/>
    <w:rsid w:val="008F3B86"/>
    <w:rsid w:val="009000D1"/>
    <w:rsid w:val="00903DC1"/>
    <w:rsid w:val="00910FD0"/>
    <w:rsid w:val="0092230E"/>
    <w:rsid w:val="009331FF"/>
    <w:rsid w:val="00946478"/>
    <w:rsid w:val="00966DFC"/>
    <w:rsid w:val="00986526"/>
    <w:rsid w:val="009865B8"/>
    <w:rsid w:val="009A4071"/>
    <w:rsid w:val="009A6B27"/>
    <w:rsid w:val="009C51E7"/>
    <w:rsid w:val="009D09C1"/>
    <w:rsid w:val="009D383E"/>
    <w:rsid w:val="009D3DF3"/>
    <w:rsid w:val="009E3271"/>
    <w:rsid w:val="009F0863"/>
    <w:rsid w:val="009F7AA0"/>
    <w:rsid w:val="00A100A3"/>
    <w:rsid w:val="00A2083D"/>
    <w:rsid w:val="00A21992"/>
    <w:rsid w:val="00A278E5"/>
    <w:rsid w:val="00A336D2"/>
    <w:rsid w:val="00A350A3"/>
    <w:rsid w:val="00A44BB0"/>
    <w:rsid w:val="00A7278D"/>
    <w:rsid w:val="00A769C2"/>
    <w:rsid w:val="00A80B65"/>
    <w:rsid w:val="00A81E04"/>
    <w:rsid w:val="00A912A2"/>
    <w:rsid w:val="00A96BBC"/>
    <w:rsid w:val="00A9715E"/>
    <w:rsid w:val="00AA1F59"/>
    <w:rsid w:val="00AF5D62"/>
    <w:rsid w:val="00B11FE6"/>
    <w:rsid w:val="00B175A1"/>
    <w:rsid w:val="00B21E07"/>
    <w:rsid w:val="00B22AC8"/>
    <w:rsid w:val="00B65804"/>
    <w:rsid w:val="00B73676"/>
    <w:rsid w:val="00B85E61"/>
    <w:rsid w:val="00B96057"/>
    <w:rsid w:val="00BC3735"/>
    <w:rsid w:val="00BC45E5"/>
    <w:rsid w:val="00BC5CA3"/>
    <w:rsid w:val="00BE751D"/>
    <w:rsid w:val="00C0397A"/>
    <w:rsid w:val="00C21B48"/>
    <w:rsid w:val="00C33B57"/>
    <w:rsid w:val="00C36FFB"/>
    <w:rsid w:val="00C55F3A"/>
    <w:rsid w:val="00C60835"/>
    <w:rsid w:val="00C661BF"/>
    <w:rsid w:val="00C85681"/>
    <w:rsid w:val="00CA1296"/>
    <w:rsid w:val="00CA2037"/>
    <w:rsid w:val="00CB4C95"/>
    <w:rsid w:val="00CD33A7"/>
    <w:rsid w:val="00D00B80"/>
    <w:rsid w:val="00D07C57"/>
    <w:rsid w:val="00D34E39"/>
    <w:rsid w:val="00D37EBA"/>
    <w:rsid w:val="00D75A88"/>
    <w:rsid w:val="00D86390"/>
    <w:rsid w:val="00DC2063"/>
    <w:rsid w:val="00DC2AE2"/>
    <w:rsid w:val="00DC34BB"/>
    <w:rsid w:val="00DC6110"/>
    <w:rsid w:val="00E24179"/>
    <w:rsid w:val="00E321F0"/>
    <w:rsid w:val="00E32266"/>
    <w:rsid w:val="00E47F87"/>
    <w:rsid w:val="00E8112C"/>
    <w:rsid w:val="00E87483"/>
    <w:rsid w:val="00E93D7E"/>
    <w:rsid w:val="00E955A3"/>
    <w:rsid w:val="00EC2055"/>
    <w:rsid w:val="00EC42BA"/>
    <w:rsid w:val="00EC6967"/>
    <w:rsid w:val="00EE5798"/>
    <w:rsid w:val="00EF34EA"/>
    <w:rsid w:val="00F1244A"/>
    <w:rsid w:val="00F25A26"/>
    <w:rsid w:val="00F30BAD"/>
    <w:rsid w:val="00F35BF2"/>
    <w:rsid w:val="00F73F28"/>
    <w:rsid w:val="00F77F64"/>
    <w:rsid w:val="00F8226B"/>
    <w:rsid w:val="00F87046"/>
    <w:rsid w:val="00FA6793"/>
    <w:rsid w:val="00FB1E0A"/>
    <w:rsid w:val="00FC160D"/>
    <w:rsid w:val="00FD110B"/>
    <w:rsid w:val="00FF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B104"/>
  <w15:docId w15:val="{CF5845FF-9022-44BF-A477-0735F822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B4C95"/>
    <w:pPr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C3735"/>
    <w:pPr>
      <w:keepNext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BC37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C3735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BC3735"/>
    <w:rPr>
      <w:rFonts w:ascii="Cambria" w:eastAsia="Times New Roman" w:hAnsi="Cambria" w:cs="Times New Roman"/>
      <w:b/>
      <w:bCs/>
      <w:sz w:val="26"/>
      <w:szCs w:val="26"/>
      <w:lang w:eastAsia="hu-HU"/>
    </w:rPr>
  </w:style>
  <w:style w:type="paragraph" w:styleId="Listaszerbekezds">
    <w:name w:val="List Paragraph"/>
    <w:basedOn w:val="Norml"/>
    <w:qFormat/>
    <w:rsid w:val="00BC3735"/>
    <w:pPr>
      <w:ind w:left="720"/>
      <w:contextualSpacing/>
    </w:pPr>
  </w:style>
  <w:style w:type="paragraph" w:styleId="Cm">
    <w:name w:val="Title"/>
    <w:basedOn w:val="Norml"/>
    <w:link w:val="CmChar"/>
    <w:qFormat/>
    <w:rsid w:val="0092230E"/>
    <w:pPr>
      <w:jc w:val="center"/>
    </w:pPr>
    <w:rPr>
      <w:rFonts w:ascii="Times New Roman" w:hAnsi="Times New Roman"/>
      <w:b/>
      <w:bCs/>
      <w:sz w:val="24"/>
    </w:rPr>
  </w:style>
  <w:style w:type="character" w:customStyle="1" w:styleId="CmChar">
    <w:name w:val="Cím Char"/>
    <w:basedOn w:val="Bekezdsalapbettpusa"/>
    <w:link w:val="Cm"/>
    <w:rsid w:val="0092230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3FF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3FF7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rsid w:val="00097423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B85E6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85E61"/>
    <w:rPr>
      <w:rFonts w:ascii="Arial" w:eastAsia="Times New Roman" w:hAnsi="Arial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85E6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85E61"/>
    <w:rPr>
      <w:rFonts w:ascii="Arial" w:eastAsia="Times New Roman" w:hAnsi="Arial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Boráros Barbara</dc:creator>
  <cp:lastModifiedBy>Boráros Barbara</cp:lastModifiedBy>
  <cp:revision>3</cp:revision>
  <cp:lastPrinted>2021-05-17T11:10:00Z</cp:lastPrinted>
  <dcterms:created xsi:type="dcterms:W3CDTF">2021-05-17T12:14:00Z</dcterms:created>
  <dcterms:modified xsi:type="dcterms:W3CDTF">2021-05-17T14:21:00Z</dcterms:modified>
</cp:coreProperties>
</file>